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4B61D" w14:textId="779B7CAF" w:rsidR="00080FB5" w:rsidRDefault="00080FB5" w:rsidP="00080FB5">
      <w:pPr>
        <w:spacing w:after="0" w:line="240" w:lineRule="auto"/>
        <w:jc w:val="both"/>
        <w:rPr>
          <w:rFonts w:ascii="Times New Roman" w:hAnsi="Times New Roman"/>
          <w:sz w:val="24"/>
        </w:rPr>
      </w:pPr>
      <w:bookmarkStart w:id="0" w:name="УДК"/>
      <w:r w:rsidRPr="00080FB5">
        <w:rPr>
          <w:rFonts w:ascii="Times New Roman" w:hAnsi="Times New Roman"/>
          <w:sz w:val="24"/>
        </w:rPr>
        <w:t>УДК 621.31/622.69</w:t>
      </w:r>
    </w:p>
    <w:p w14:paraId="775B3493" w14:textId="5A5A3C0F" w:rsidR="00080FB5" w:rsidRDefault="00080FB5" w:rsidP="00080FB5">
      <w:pPr>
        <w:widowControl w:val="0"/>
        <w:spacing w:after="0" w:line="240" w:lineRule="auto"/>
        <w:jc w:val="center"/>
        <w:rPr>
          <w:rFonts w:ascii="Times New Roman" w:hAnsi="Times New Roman"/>
          <w:b/>
          <w:sz w:val="24"/>
        </w:rPr>
      </w:pPr>
      <w:r w:rsidRPr="00080FB5">
        <w:rPr>
          <w:rFonts w:ascii="Times New Roman" w:hAnsi="Times New Roman"/>
          <w:b/>
          <w:sz w:val="24"/>
        </w:rPr>
        <w:t>ЭНЕРГОЭФФЕКТИВНЫЕ РЕШЕНИЯ ДЛЯ СКВАЖИН</w:t>
      </w:r>
      <w:r>
        <w:rPr>
          <w:rFonts w:ascii="Times New Roman" w:hAnsi="Times New Roman"/>
          <w:b/>
          <w:sz w:val="24"/>
        </w:rPr>
        <w:t xml:space="preserve"> </w:t>
      </w:r>
      <w:r w:rsidRPr="00080FB5">
        <w:rPr>
          <w:rFonts w:ascii="Times New Roman" w:hAnsi="Times New Roman"/>
          <w:b/>
          <w:sz w:val="24"/>
        </w:rPr>
        <w:t xml:space="preserve"> </w:t>
      </w:r>
      <w:r>
        <w:rPr>
          <w:rFonts w:ascii="Times New Roman" w:hAnsi="Times New Roman"/>
          <w:b/>
          <w:sz w:val="24"/>
        </w:rPr>
        <w:t xml:space="preserve"> </w:t>
      </w:r>
      <w:r w:rsidRPr="00080FB5">
        <w:rPr>
          <w:rFonts w:ascii="Times New Roman" w:hAnsi="Times New Roman"/>
          <w:b/>
          <w:sz w:val="24"/>
        </w:rPr>
        <w:t>ЭКСПЛУАТИРУЕМЫМИ УЭЦН</w:t>
      </w:r>
    </w:p>
    <w:p w14:paraId="00FCD488" w14:textId="77777777" w:rsidR="00080FB5" w:rsidRDefault="00080FB5" w:rsidP="00080FB5">
      <w:pPr>
        <w:spacing w:after="0" w:line="240" w:lineRule="auto"/>
        <w:jc w:val="center"/>
        <w:rPr>
          <w:rFonts w:ascii="Times New Roman" w:hAnsi="Times New Roman"/>
          <w:b/>
          <w:sz w:val="24"/>
        </w:rPr>
      </w:pPr>
    </w:p>
    <w:p w14:paraId="7E7212E2" w14:textId="23051369" w:rsidR="00080FB5" w:rsidRDefault="00080FB5" w:rsidP="00080FB5">
      <w:pPr>
        <w:spacing w:after="0" w:line="240" w:lineRule="auto"/>
        <w:jc w:val="right"/>
        <w:rPr>
          <w:rFonts w:ascii="Times New Roman" w:hAnsi="Times New Roman"/>
          <w:b/>
          <w:i/>
          <w:sz w:val="24"/>
        </w:rPr>
      </w:pPr>
      <w:r>
        <w:rPr>
          <w:rFonts w:ascii="Times New Roman" w:hAnsi="Times New Roman"/>
          <w:b/>
          <w:i/>
          <w:sz w:val="24"/>
        </w:rPr>
        <w:t>Мезенцева А.В.</w:t>
      </w:r>
    </w:p>
    <w:p w14:paraId="794B721E" w14:textId="69ED39F9" w:rsidR="00080FB5" w:rsidRDefault="00080FB5" w:rsidP="00080FB5">
      <w:pPr>
        <w:spacing w:after="0" w:line="240" w:lineRule="auto"/>
        <w:jc w:val="right"/>
        <w:rPr>
          <w:rFonts w:ascii="Times New Roman" w:hAnsi="Times New Roman"/>
          <w:i/>
          <w:sz w:val="24"/>
        </w:rPr>
      </w:pPr>
      <w:r>
        <w:rPr>
          <w:rFonts w:ascii="Times New Roman" w:hAnsi="Times New Roman"/>
          <w:i/>
          <w:sz w:val="24"/>
        </w:rPr>
        <w:t xml:space="preserve">Россия, </w:t>
      </w:r>
      <w:r w:rsidRPr="00080FB5">
        <w:rPr>
          <w:rFonts w:ascii="Times New Roman" w:hAnsi="Times New Roman"/>
          <w:i/>
          <w:sz w:val="24"/>
        </w:rPr>
        <w:t>г. Нижневартовск, Нижневартовский государственный университет</w:t>
      </w:r>
    </w:p>
    <w:p w14:paraId="7337256C" w14:textId="77777777" w:rsidR="00080FB5" w:rsidRDefault="00080FB5" w:rsidP="00080FB5">
      <w:pPr>
        <w:widowControl w:val="0"/>
        <w:spacing w:after="0" w:line="240" w:lineRule="auto"/>
        <w:jc w:val="both"/>
        <w:rPr>
          <w:rFonts w:ascii="Times New Roman" w:hAnsi="Times New Roman"/>
          <w:i/>
          <w:sz w:val="24"/>
        </w:rPr>
      </w:pPr>
    </w:p>
    <w:p w14:paraId="4AA47448" w14:textId="4BEF390E" w:rsidR="00053964" w:rsidRDefault="00080FB5" w:rsidP="00080FB5">
      <w:pPr>
        <w:widowControl w:val="0"/>
        <w:spacing w:after="0" w:line="240" w:lineRule="auto"/>
        <w:ind w:firstLine="720"/>
        <w:jc w:val="both"/>
        <w:rPr>
          <w:rFonts w:ascii="Times New Roman" w:hAnsi="Times New Roman"/>
          <w:i/>
          <w:sz w:val="20"/>
        </w:rPr>
      </w:pPr>
      <w:r>
        <w:rPr>
          <w:rFonts w:ascii="Times New Roman" w:hAnsi="Times New Roman"/>
          <w:i/>
          <w:sz w:val="20"/>
        </w:rPr>
        <w:t>Приводятся комплексные энергоэффективные решения применения погружн</w:t>
      </w:r>
      <w:r w:rsidR="00053964">
        <w:rPr>
          <w:rFonts w:ascii="Times New Roman" w:hAnsi="Times New Roman"/>
          <w:i/>
          <w:sz w:val="20"/>
        </w:rPr>
        <w:t>ого оборудования</w:t>
      </w:r>
      <w:r>
        <w:rPr>
          <w:rFonts w:ascii="Times New Roman" w:hAnsi="Times New Roman"/>
          <w:i/>
          <w:sz w:val="20"/>
        </w:rPr>
        <w:t xml:space="preserve"> в нефтедобывающей промышленности</w:t>
      </w:r>
      <w:r w:rsidR="00053964">
        <w:rPr>
          <w:rFonts w:ascii="Times New Roman" w:hAnsi="Times New Roman"/>
          <w:i/>
          <w:sz w:val="20"/>
        </w:rPr>
        <w:t>, р</w:t>
      </w:r>
      <w:r>
        <w:rPr>
          <w:rFonts w:ascii="Times New Roman" w:hAnsi="Times New Roman"/>
          <w:i/>
          <w:sz w:val="20"/>
        </w:rPr>
        <w:t>ассмотрены возможности применения УЭЦН</w:t>
      </w:r>
      <w:r w:rsidR="00053964">
        <w:rPr>
          <w:rFonts w:ascii="Times New Roman" w:hAnsi="Times New Roman"/>
          <w:i/>
          <w:sz w:val="20"/>
        </w:rPr>
        <w:t xml:space="preserve"> повышенной надежности</w:t>
      </w:r>
      <w:r>
        <w:rPr>
          <w:rFonts w:ascii="Times New Roman" w:hAnsi="Times New Roman"/>
          <w:i/>
          <w:sz w:val="20"/>
        </w:rPr>
        <w:t xml:space="preserve"> в условия</w:t>
      </w:r>
      <w:r w:rsidR="00053964">
        <w:rPr>
          <w:rFonts w:ascii="Times New Roman" w:hAnsi="Times New Roman"/>
          <w:i/>
          <w:sz w:val="20"/>
        </w:rPr>
        <w:t xml:space="preserve">х эксплуатации геотермальных скважин. </w:t>
      </w:r>
      <w:r w:rsidR="00053964" w:rsidRPr="00053964">
        <w:rPr>
          <w:rFonts w:ascii="Times New Roman" w:hAnsi="Times New Roman"/>
          <w:i/>
          <w:sz w:val="20"/>
        </w:rPr>
        <w:t>Результаты работы позволяют усовершенствовать</w:t>
      </w:r>
      <w:r w:rsidR="00053964">
        <w:rPr>
          <w:rFonts w:ascii="Times New Roman" w:hAnsi="Times New Roman"/>
          <w:i/>
          <w:sz w:val="20"/>
        </w:rPr>
        <w:t xml:space="preserve"> технологию разработки и эксплуатации скважин, </w:t>
      </w:r>
      <w:r w:rsidR="00D84978" w:rsidRPr="00D84978">
        <w:rPr>
          <w:rFonts w:ascii="Times New Roman" w:hAnsi="Times New Roman"/>
          <w:i/>
          <w:sz w:val="20"/>
        </w:rPr>
        <w:t>эксплуатировать скважины с различн</w:t>
      </w:r>
      <w:r w:rsidR="00D84978">
        <w:rPr>
          <w:rFonts w:ascii="Times New Roman" w:hAnsi="Times New Roman"/>
          <w:i/>
          <w:sz w:val="20"/>
        </w:rPr>
        <w:t xml:space="preserve">ой </w:t>
      </w:r>
      <w:r w:rsidR="00D84978" w:rsidRPr="00D84978">
        <w:rPr>
          <w:rFonts w:ascii="Times New Roman" w:hAnsi="Times New Roman"/>
          <w:i/>
          <w:sz w:val="20"/>
        </w:rPr>
        <w:t>продуктивности</w:t>
      </w:r>
      <w:r w:rsidR="003C3BDE">
        <w:rPr>
          <w:rFonts w:ascii="Times New Roman" w:hAnsi="Times New Roman"/>
          <w:i/>
          <w:sz w:val="20"/>
        </w:rPr>
        <w:t xml:space="preserve">, </w:t>
      </w:r>
      <w:r w:rsidR="00D84978">
        <w:rPr>
          <w:rFonts w:ascii="Times New Roman" w:hAnsi="Times New Roman"/>
          <w:i/>
          <w:sz w:val="20"/>
        </w:rPr>
        <w:t>обеспечивая максимальную эффективность.</w:t>
      </w:r>
    </w:p>
    <w:p w14:paraId="0E241EE8" w14:textId="4973226C" w:rsidR="00080FB5" w:rsidRDefault="00053964" w:rsidP="00080FB5">
      <w:pPr>
        <w:widowControl w:val="0"/>
        <w:spacing w:after="0" w:line="240" w:lineRule="auto"/>
        <w:ind w:firstLine="720"/>
        <w:jc w:val="both"/>
        <w:rPr>
          <w:rFonts w:ascii="Times New Roman" w:hAnsi="Times New Roman"/>
          <w:i/>
          <w:sz w:val="20"/>
        </w:rPr>
      </w:pPr>
      <w:r w:rsidRPr="00053964">
        <w:rPr>
          <w:rFonts w:ascii="Times New Roman" w:hAnsi="Times New Roman"/>
          <w:i/>
          <w:sz w:val="20"/>
        </w:rPr>
        <w:t xml:space="preserve"> </w:t>
      </w:r>
      <w:r w:rsidR="00080FB5">
        <w:rPr>
          <w:rFonts w:ascii="Times New Roman" w:hAnsi="Times New Roman"/>
          <w:i/>
          <w:sz w:val="20"/>
        </w:rPr>
        <w:t xml:space="preserve">Ключевые слова: </w:t>
      </w:r>
      <w:r w:rsidR="00D84978">
        <w:rPr>
          <w:rFonts w:ascii="Times New Roman" w:hAnsi="Times New Roman"/>
          <w:i/>
          <w:sz w:val="20"/>
        </w:rPr>
        <w:t>установки электроцентробежных насосов</w:t>
      </w:r>
      <w:r w:rsidR="00080FB5">
        <w:rPr>
          <w:rFonts w:ascii="Times New Roman" w:hAnsi="Times New Roman"/>
          <w:i/>
          <w:sz w:val="20"/>
        </w:rPr>
        <w:t xml:space="preserve">, </w:t>
      </w:r>
      <w:r w:rsidR="00D84978">
        <w:rPr>
          <w:rFonts w:ascii="Times New Roman" w:hAnsi="Times New Roman"/>
          <w:i/>
          <w:sz w:val="20"/>
        </w:rPr>
        <w:t>погружной электродвигатель</w:t>
      </w:r>
      <w:r w:rsidR="00080FB5">
        <w:rPr>
          <w:rFonts w:ascii="Times New Roman" w:hAnsi="Times New Roman"/>
          <w:i/>
          <w:sz w:val="20"/>
        </w:rPr>
        <w:t xml:space="preserve">, </w:t>
      </w:r>
      <w:r w:rsidR="00D84978">
        <w:rPr>
          <w:rFonts w:ascii="Times New Roman" w:hAnsi="Times New Roman"/>
          <w:i/>
          <w:sz w:val="20"/>
        </w:rPr>
        <w:t>скважина</w:t>
      </w:r>
      <w:r w:rsidR="00080FB5">
        <w:rPr>
          <w:rFonts w:ascii="Times New Roman" w:hAnsi="Times New Roman"/>
          <w:i/>
          <w:sz w:val="20"/>
        </w:rPr>
        <w:t xml:space="preserve">, </w:t>
      </w:r>
      <w:r w:rsidR="00D84978">
        <w:rPr>
          <w:rFonts w:ascii="Times New Roman" w:hAnsi="Times New Roman"/>
          <w:i/>
          <w:sz w:val="20"/>
        </w:rPr>
        <w:t>добыча</w:t>
      </w:r>
      <w:r w:rsidR="0081289C">
        <w:rPr>
          <w:rFonts w:ascii="Times New Roman" w:hAnsi="Times New Roman"/>
          <w:i/>
          <w:sz w:val="20"/>
        </w:rPr>
        <w:t xml:space="preserve"> нефти</w:t>
      </w:r>
      <w:r w:rsidR="00D84978">
        <w:rPr>
          <w:rFonts w:ascii="Times New Roman" w:hAnsi="Times New Roman"/>
          <w:i/>
          <w:sz w:val="20"/>
        </w:rPr>
        <w:t>, энергоэффективность, надежность</w:t>
      </w:r>
      <w:r w:rsidR="003C3BDE">
        <w:rPr>
          <w:rFonts w:ascii="Times New Roman" w:hAnsi="Times New Roman"/>
          <w:i/>
          <w:sz w:val="20"/>
        </w:rPr>
        <w:t>, эксплуатация</w:t>
      </w:r>
      <w:r w:rsidR="00080FB5">
        <w:rPr>
          <w:rFonts w:ascii="Times New Roman" w:hAnsi="Times New Roman"/>
          <w:i/>
          <w:sz w:val="20"/>
        </w:rPr>
        <w:t xml:space="preserve">. </w:t>
      </w:r>
    </w:p>
    <w:p w14:paraId="3DF49A7B" w14:textId="78EA8ED4" w:rsidR="009229D2" w:rsidRDefault="009229D2" w:rsidP="009229D2">
      <w:pPr>
        <w:widowControl w:val="0"/>
        <w:spacing w:after="0" w:line="240" w:lineRule="auto"/>
        <w:jc w:val="both"/>
        <w:rPr>
          <w:rFonts w:ascii="Times New Roman" w:hAnsi="Times New Roman"/>
          <w:iCs/>
          <w:sz w:val="24"/>
          <w:szCs w:val="28"/>
        </w:rPr>
      </w:pPr>
    </w:p>
    <w:p w14:paraId="0A55C6B7" w14:textId="541D63E1" w:rsidR="000F25AD" w:rsidRDefault="00E45FB9" w:rsidP="000F25AD">
      <w:pPr>
        <w:widowControl w:val="0"/>
        <w:spacing w:after="0" w:line="240" w:lineRule="auto"/>
        <w:ind w:firstLine="709"/>
        <w:jc w:val="both"/>
        <w:rPr>
          <w:rFonts w:ascii="Times New Roman" w:hAnsi="Times New Roman"/>
          <w:sz w:val="24"/>
        </w:rPr>
      </w:pPr>
      <w:r>
        <w:rPr>
          <w:rFonts w:ascii="Times New Roman" w:hAnsi="Times New Roman" w:cs="Times New Roman"/>
          <w:sz w:val="24"/>
          <w:szCs w:val="24"/>
        </w:rPr>
        <w:t xml:space="preserve">Повышение энергоэффективности нефтедобычи на сегодняшний день является одной из наиболее важных и актуальных вопросов как в России, так и во всем мире. Доля затрат на электрическую энергию в общей структуре себестоимости добычи энергоресурсов, согласно статистическим данным, возрастает в среднем за год на 3-4%. Подъем скважинной продукции механизированным способом добычи влечет за собой более 50% расходов на электрическую энергию. В сегменте механизированной нефтедобычи на долю России приходится около 28,3 млрд кВт-ч в год энергопотребления </w:t>
      </w:r>
      <w:r w:rsidRPr="00B1406E">
        <w:rPr>
          <w:rFonts w:ascii="Times New Roman" w:hAnsi="Times New Roman" w:cs="Times New Roman"/>
          <w:sz w:val="24"/>
          <w:szCs w:val="24"/>
        </w:rPr>
        <w:t>[</w:t>
      </w:r>
      <w:r w:rsidRPr="00453C59">
        <w:rPr>
          <w:rFonts w:ascii="Times New Roman" w:hAnsi="Times New Roman" w:cs="Times New Roman"/>
          <w:sz w:val="24"/>
          <w:szCs w:val="24"/>
        </w:rPr>
        <w:t>1</w:t>
      </w:r>
      <w:r w:rsidRPr="00B1406E">
        <w:rPr>
          <w:rFonts w:ascii="Times New Roman" w:hAnsi="Times New Roman" w:cs="Times New Roman"/>
          <w:sz w:val="24"/>
          <w:szCs w:val="24"/>
        </w:rPr>
        <w:t>]</w:t>
      </w:r>
      <w:r w:rsidR="0081289C" w:rsidRPr="0081289C">
        <w:rPr>
          <w:rFonts w:ascii="Times New Roman" w:hAnsi="Times New Roman"/>
          <w:sz w:val="24"/>
        </w:rPr>
        <w:t xml:space="preserve">. </w:t>
      </w:r>
    </w:p>
    <w:p w14:paraId="478645B8" w14:textId="39192CD0" w:rsidR="000F25AD" w:rsidRDefault="00E45FB9" w:rsidP="000F25AD">
      <w:pPr>
        <w:widowControl w:val="0"/>
        <w:spacing w:after="0" w:line="240" w:lineRule="auto"/>
        <w:ind w:firstLine="709"/>
        <w:jc w:val="both"/>
        <w:rPr>
          <w:rFonts w:ascii="Times New Roman" w:hAnsi="Times New Roman"/>
          <w:sz w:val="24"/>
        </w:rPr>
      </w:pPr>
      <w:r w:rsidRPr="00E45FB9">
        <w:rPr>
          <w:rFonts w:ascii="Times New Roman" w:hAnsi="Times New Roman"/>
          <w:sz w:val="24"/>
        </w:rPr>
        <w:t>В последнее время</w:t>
      </w:r>
      <w:r w:rsidR="000F25AD" w:rsidRPr="000F25AD">
        <w:rPr>
          <w:rFonts w:ascii="Times New Roman" w:hAnsi="Times New Roman"/>
          <w:sz w:val="24"/>
        </w:rPr>
        <w:t xml:space="preserve"> возрастает доля энергии, получаемой из альтернативных источников</w:t>
      </w:r>
      <w:r w:rsidR="000F25AD">
        <w:rPr>
          <w:rFonts w:ascii="Times New Roman" w:hAnsi="Times New Roman"/>
          <w:sz w:val="24"/>
        </w:rPr>
        <w:t>, с</w:t>
      </w:r>
      <w:r w:rsidR="000F25AD" w:rsidRPr="000F25AD">
        <w:rPr>
          <w:rFonts w:ascii="Times New Roman" w:hAnsi="Times New Roman"/>
          <w:sz w:val="24"/>
        </w:rPr>
        <w:t xml:space="preserve">реди них растет </w:t>
      </w:r>
      <w:r w:rsidR="000F25AD">
        <w:rPr>
          <w:rFonts w:ascii="Times New Roman" w:hAnsi="Times New Roman"/>
          <w:sz w:val="24"/>
        </w:rPr>
        <w:t xml:space="preserve">и </w:t>
      </w:r>
      <w:r w:rsidR="000F25AD" w:rsidRPr="000F25AD">
        <w:rPr>
          <w:rFonts w:ascii="Times New Roman" w:hAnsi="Times New Roman"/>
          <w:sz w:val="24"/>
        </w:rPr>
        <w:t>доля геотермальных станций</w:t>
      </w:r>
      <w:r w:rsidR="000F25AD">
        <w:rPr>
          <w:rFonts w:ascii="Times New Roman" w:hAnsi="Times New Roman"/>
          <w:sz w:val="24"/>
        </w:rPr>
        <w:t xml:space="preserve">. </w:t>
      </w:r>
      <w:r>
        <w:rPr>
          <w:rFonts w:ascii="Times New Roman" w:hAnsi="Times New Roman" w:cs="Times New Roman"/>
          <w:sz w:val="24"/>
          <w:szCs w:val="24"/>
        </w:rPr>
        <w:t>За период 2</w:t>
      </w:r>
      <w:r w:rsidRPr="004C4BBF">
        <w:rPr>
          <w:rFonts w:ascii="Times New Roman" w:hAnsi="Times New Roman" w:cs="Times New Roman"/>
          <w:sz w:val="24"/>
          <w:szCs w:val="24"/>
        </w:rPr>
        <w:t>010</w:t>
      </w:r>
      <w:r>
        <w:rPr>
          <w:rFonts w:ascii="Times New Roman" w:hAnsi="Times New Roman" w:cs="Times New Roman"/>
          <w:sz w:val="24"/>
          <w:szCs w:val="24"/>
        </w:rPr>
        <w:t>-</w:t>
      </w:r>
      <w:r w:rsidRPr="004C4BBF">
        <w:rPr>
          <w:rFonts w:ascii="Times New Roman" w:hAnsi="Times New Roman" w:cs="Times New Roman"/>
          <w:sz w:val="24"/>
          <w:szCs w:val="24"/>
        </w:rPr>
        <w:t xml:space="preserve">2015 </w:t>
      </w:r>
      <w:proofErr w:type="spellStart"/>
      <w:r w:rsidRPr="004C4BBF">
        <w:rPr>
          <w:rFonts w:ascii="Times New Roman" w:hAnsi="Times New Roman" w:cs="Times New Roman"/>
          <w:sz w:val="24"/>
          <w:szCs w:val="24"/>
        </w:rPr>
        <w:t>гг</w:t>
      </w:r>
      <w:proofErr w:type="spellEnd"/>
      <w:r w:rsidRPr="004C4BBF">
        <w:rPr>
          <w:rFonts w:ascii="Times New Roman" w:hAnsi="Times New Roman" w:cs="Times New Roman"/>
          <w:sz w:val="24"/>
          <w:szCs w:val="24"/>
        </w:rPr>
        <w:t xml:space="preserve"> </w:t>
      </w:r>
      <w:r>
        <w:rPr>
          <w:rFonts w:ascii="Times New Roman" w:hAnsi="Times New Roman" w:cs="Times New Roman"/>
          <w:sz w:val="24"/>
          <w:szCs w:val="24"/>
        </w:rPr>
        <w:t>значительно увеличилось производство энергии на основе геотермальных источников, ее объем возрос с 48,5 МВт до 71 МВт</w:t>
      </w:r>
      <w:r w:rsidRPr="004C4BBF">
        <w:rPr>
          <w:rFonts w:ascii="Times New Roman" w:hAnsi="Times New Roman" w:cs="Times New Roman"/>
          <w:sz w:val="24"/>
          <w:szCs w:val="24"/>
        </w:rPr>
        <w:t>, в планах по развитию на 20-е годы запланировано увеличение до 95 МВт</w:t>
      </w:r>
      <w:r w:rsidR="000F25AD" w:rsidRPr="000F25AD">
        <w:rPr>
          <w:rFonts w:ascii="Times New Roman" w:hAnsi="Times New Roman"/>
          <w:sz w:val="24"/>
        </w:rPr>
        <w:t xml:space="preserve"> (ри</w:t>
      </w:r>
      <w:r w:rsidR="000412EA">
        <w:rPr>
          <w:rFonts w:ascii="Times New Roman" w:hAnsi="Times New Roman"/>
          <w:sz w:val="24"/>
        </w:rPr>
        <w:t xml:space="preserve">сунок </w:t>
      </w:r>
      <w:r w:rsidR="000F25AD" w:rsidRPr="000F25AD">
        <w:rPr>
          <w:rFonts w:ascii="Times New Roman" w:hAnsi="Times New Roman"/>
          <w:sz w:val="24"/>
        </w:rPr>
        <w:t>1)</w:t>
      </w:r>
      <w:r w:rsidR="007A3D9E">
        <w:rPr>
          <w:rFonts w:ascii="Times New Roman" w:hAnsi="Times New Roman"/>
          <w:sz w:val="24"/>
        </w:rPr>
        <w:t xml:space="preserve"> </w:t>
      </w:r>
      <w:r w:rsidR="007A3D9E" w:rsidRPr="007A3D9E">
        <w:rPr>
          <w:rFonts w:ascii="Times New Roman" w:hAnsi="Times New Roman"/>
          <w:sz w:val="24"/>
        </w:rPr>
        <w:t>[2]</w:t>
      </w:r>
      <w:r w:rsidR="000F25AD">
        <w:rPr>
          <w:rFonts w:ascii="Times New Roman" w:hAnsi="Times New Roman"/>
          <w:sz w:val="24"/>
        </w:rPr>
        <w:t>.</w:t>
      </w:r>
    </w:p>
    <w:p w14:paraId="6C635537" w14:textId="1E648F51" w:rsidR="009241BA" w:rsidRDefault="009241BA" w:rsidP="005B242D">
      <w:pPr>
        <w:spacing w:after="0" w:line="240" w:lineRule="auto"/>
        <w:jc w:val="center"/>
        <w:rPr>
          <w:rFonts w:ascii="Times New Roman" w:hAnsi="Times New Roman" w:cs="Times New Roman"/>
        </w:rPr>
      </w:pPr>
      <w:r w:rsidRPr="00FA7A63">
        <w:rPr>
          <w:rFonts w:ascii="Times New Roman" w:hAnsi="Times New Roman" w:cs="Times New Roman"/>
          <w:noProof/>
          <w:lang w:eastAsia="ru-RU"/>
        </w:rPr>
        <w:drawing>
          <wp:inline distT="0" distB="0" distL="0" distR="0" wp14:anchorId="745678E4" wp14:editId="29C1CC0B">
            <wp:extent cx="4785688" cy="31165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4811092" cy="3133124"/>
                    </a:xfrm>
                    <a:prstGeom prst="rect">
                      <a:avLst/>
                    </a:prstGeom>
                  </pic:spPr>
                </pic:pic>
              </a:graphicData>
            </a:graphic>
          </wp:inline>
        </w:drawing>
      </w:r>
    </w:p>
    <w:p w14:paraId="1801205D" w14:textId="4C389386" w:rsidR="000F25AD" w:rsidRPr="001F603F" w:rsidRDefault="009241BA" w:rsidP="009241BA">
      <w:pPr>
        <w:widowControl w:val="0"/>
        <w:spacing w:after="0" w:line="240" w:lineRule="auto"/>
        <w:jc w:val="center"/>
        <w:rPr>
          <w:rFonts w:ascii="Times New Roman" w:hAnsi="Times New Roman"/>
          <w:i/>
          <w:iCs/>
          <w:sz w:val="28"/>
          <w:szCs w:val="24"/>
        </w:rPr>
      </w:pPr>
      <w:r w:rsidRPr="00A32C2D">
        <w:rPr>
          <w:rFonts w:ascii="Times New Roman" w:hAnsi="Times New Roman" w:cs="Times New Roman"/>
          <w:b/>
          <w:i/>
          <w:iCs/>
        </w:rPr>
        <w:t>Рисунок 1 – Прогнозирование развития геотермальной энергетики</w:t>
      </w:r>
      <w:r w:rsidR="001F603F">
        <w:rPr>
          <w:rFonts w:ascii="Times New Roman" w:hAnsi="Times New Roman" w:cs="Times New Roman"/>
          <w:b/>
          <w:i/>
          <w:iCs/>
        </w:rPr>
        <w:t xml:space="preserve"> </w:t>
      </w:r>
      <w:r w:rsidR="001F603F" w:rsidRPr="001F603F">
        <w:rPr>
          <w:rFonts w:ascii="Times New Roman" w:hAnsi="Times New Roman" w:cs="Times New Roman"/>
          <w:b/>
          <w:i/>
          <w:iCs/>
        </w:rPr>
        <w:t>[2]</w:t>
      </w:r>
    </w:p>
    <w:p w14:paraId="1D658FE6" w14:textId="77777777" w:rsidR="009241BA" w:rsidRDefault="009241BA" w:rsidP="000F25AD">
      <w:pPr>
        <w:widowControl w:val="0"/>
        <w:spacing w:after="0" w:line="240" w:lineRule="auto"/>
        <w:jc w:val="both"/>
        <w:rPr>
          <w:rFonts w:ascii="Times New Roman" w:hAnsi="Times New Roman"/>
          <w:iCs/>
          <w:sz w:val="24"/>
          <w:szCs w:val="28"/>
        </w:rPr>
      </w:pPr>
    </w:p>
    <w:p w14:paraId="5018DCD0" w14:textId="6611DC33" w:rsidR="000F25AD" w:rsidRDefault="009241BA" w:rsidP="009241BA">
      <w:pPr>
        <w:widowControl w:val="0"/>
        <w:spacing w:after="0" w:line="240" w:lineRule="auto"/>
        <w:ind w:firstLine="708"/>
        <w:jc w:val="both"/>
        <w:rPr>
          <w:rFonts w:ascii="Times New Roman" w:hAnsi="Times New Roman"/>
          <w:iCs/>
          <w:sz w:val="24"/>
          <w:szCs w:val="28"/>
        </w:rPr>
      </w:pPr>
      <w:r w:rsidRPr="009241BA">
        <w:rPr>
          <w:rFonts w:ascii="Times New Roman" w:hAnsi="Times New Roman"/>
          <w:iCs/>
          <w:sz w:val="24"/>
          <w:szCs w:val="28"/>
        </w:rPr>
        <w:t>В связи с увеличением объемов</w:t>
      </w:r>
      <w:r>
        <w:rPr>
          <w:rFonts w:ascii="Times New Roman" w:hAnsi="Times New Roman"/>
          <w:iCs/>
          <w:sz w:val="24"/>
          <w:szCs w:val="28"/>
        </w:rPr>
        <w:t xml:space="preserve"> добычи</w:t>
      </w:r>
      <w:r w:rsidRPr="009241BA">
        <w:rPr>
          <w:rFonts w:ascii="Times New Roman" w:hAnsi="Times New Roman"/>
          <w:iCs/>
          <w:sz w:val="24"/>
          <w:szCs w:val="28"/>
        </w:rPr>
        <w:t xml:space="preserve"> и снижением пластовых давлений геотермальная энергетика сталкивается с рядом проблем. Применение техники</w:t>
      </w:r>
      <w:r>
        <w:rPr>
          <w:rFonts w:ascii="Times New Roman" w:hAnsi="Times New Roman"/>
          <w:iCs/>
          <w:sz w:val="24"/>
          <w:szCs w:val="28"/>
        </w:rPr>
        <w:t xml:space="preserve"> поддержания пластового давления</w:t>
      </w:r>
      <w:r w:rsidRPr="009241BA">
        <w:rPr>
          <w:rFonts w:ascii="Times New Roman" w:hAnsi="Times New Roman"/>
          <w:iCs/>
          <w:sz w:val="24"/>
          <w:szCs w:val="28"/>
        </w:rPr>
        <w:t xml:space="preserve"> </w:t>
      </w:r>
      <w:r>
        <w:rPr>
          <w:rFonts w:ascii="Times New Roman" w:hAnsi="Times New Roman"/>
          <w:iCs/>
          <w:sz w:val="24"/>
          <w:szCs w:val="28"/>
        </w:rPr>
        <w:t>(</w:t>
      </w:r>
      <w:r w:rsidRPr="009241BA">
        <w:rPr>
          <w:rFonts w:ascii="Times New Roman" w:hAnsi="Times New Roman"/>
          <w:iCs/>
          <w:sz w:val="24"/>
          <w:szCs w:val="28"/>
        </w:rPr>
        <w:t>ППД</w:t>
      </w:r>
      <w:r>
        <w:rPr>
          <w:rFonts w:ascii="Times New Roman" w:hAnsi="Times New Roman"/>
          <w:iCs/>
          <w:sz w:val="24"/>
          <w:szCs w:val="28"/>
        </w:rPr>
        <w:t>)</w:t>
      </w:r>
      <w:r w:rsidRPr="009241BA">
        <w:rPr>
          <w:rFonts w:ascii="Times New Roman" w:hAnsi="Times New Roman"/>
          <w:iCs/>
          <w:sz w:val="24"/>
          <w:szCs w:val="28"/>
        </w:rPr>
        <w:t xml:space="preserve"> ограничено </w:t>
      </w:r>
      <w:r w:rsidR="00537947">
        <w:rPr>
          <w:rFonts w:ascii="Times New Roman" w:hAnsi="Times New Roman" w:cs="Times New Roman"/>
          <w:sz w:val="24"/>
          <w:szCs w:val="24"/>
        </w:rPr>
        <w:t>из-за высоких температур пластовых вод и необходимости нести большие капитальные затраты на строительство инфраструктуры</w:t>
      </w:r>
      <w:r w:rsidRPr="009241BA">
        <w:rPr>
          <w:rFonts w:ascii="Times New Roman" w:hAnsi="Times New Roman"/>
          <w:iCs/>
          <w:sz w:val="24"/>
          <w:szCs w:val="28"/>
        </w:rPr>
        <w:t xml:space="preserve">. </w:t>
      </w:r>
      <w:r w:rsidR="00C644F2">
        <w:rPr>
          <w:rFonts w:ascii="Times New Roman" w:hAnsi="Times New Roman"/>
          <w:iCs/>
          <w:sz w:val="24"/>
          <w:szCs w:val="28"/>
        </w:rPr>
        <w:t>Рассматриваемый с</w:t>
      </w:r>
      <w:r w:rsidRPr="009241BA">
        <w:rPr>
          <w:rFonts w:ascii="Times New Roman" w:hAnsi="Times New Roman"/>
          <w:iCs/>
          <w:sz w:val="24"/>
          <w:szCs w:val="28"/>
        </w:rPr>
        <w:t xml:space="preserve">пособ добычи </w:t>
      </w:r>
      <w:r w:rsidR="00C644F2">
        <w:rPr>
          <w:rFonts w:ascii="Times New Roman" w:hAnsi="Times New Roman"/>
          <w:iCs/>
          <w:sz w:val="24"/>
          <w:szCs w:val="28"/>
        </w:rPr>
        <w:t xml:space="preserve">нефти </w:t>
      </w:r>
      <w:r w:rsidRPr="009241BA">
        <w:rPr>
          <w:rFonts w:ascii="Times New Roman" w:hAnsi="Times New Roman"/>
          <w:iCs/>
          <w:sz w:val="24"/>
          <w:szCs w:val="28"/>
        </w:rPr>
        <w:t xml:space="preserve">с помощью </w:t>
      </w:r>
      <w:r w:rsidR="00C644F2">
        <w:rPr>
          <w:rFonts w:ascii="Times New Roman" w:hAnsi="Times New Roman"/>
          <w:iCs/>
          <w:sz w:val="24"/>
          <w:szCs w:val="28"/>
        </w:rPr>
        <w:t>установок электроцентробежных насосов (</w:t>
      </w:r>
      <w:r w:rsidRPr="009241BA">
        <w:rPr>
          <w:rFonts w:ascii="Times New Roman" w:hAnsi="Times New Roman"/>
          <w:iCs/>
          <w:sz w:val="24"/>
          <w:szCs w:val="28"/>
        </w:rPr>
        <w:t>УЭЦН</w:t>
      </w:r>
      <w:r w:rsidR="00C644F2">
        <w:rPr>
          <w:rFonts w:ascii="Times New Roman" w:hAnsi="Times New Roman"/>
          <w:iCs/>
          <w:sz w:val="24"/>
          <w:szCs w:val="28"/>
        </w:rPr>
        <w:t>)</w:t>
      </w:r>
      <w:r w:rsidRPr="009241BA">
        <w:rPr>
          <w:rFonts w:ascii="Times New Roman" w:hAnsi="Times New Roman"/>
          <w:iCs/>
          <w:sz w:val="24"/>
          <w:szCs w:val="28"/>
        </w:rPr>
        <w:t xml:space="preserve"> представляет собой универсальный, надежный и экономически эффективный вариант, который </w:t>
      </w:r>
      <w:r w:rsidR="00537947">
        <w:rPr>
          <w:rFonts w:ascii="Times New Roman" w:hAnsi="Times New Roman" w:cs="Times New Roman"/>
          <w:sz w:val="24"/>
          <w:szCs w:val="24"/>
        </w:rPr>
        <w:t xml:space="preserve">дает возможность осуществлять </w:t>
      </w:r>
      <w:r w:rsidR="00537947">
        <w:rPr>
          <w:rFonts w:ascii="Times New Roman" w:hAnsi="Times New Roman" w:cs="Times New Roman"/>
          <w:sz w:val="24"/>
          <w:szCs w:val="24"/>
        </w:rPr>
        <w:lastRenderedPageBreak/>
        <w:t>эксплуатацию скважин с разной продуктивностью и производить подъем на поверхность энергетического носителя с различных глубин</w:t>
      </w:r>
      <w:r w:rsidRPr="009241BA">
        <w:rPr>
          <w:rFonts w:ascii="Times New Roman" w:hAnsi="Times New Roman"/>
          <w:iCs/>
          <w:sz w:val="24"/>
          <w:szCs w:val="28"/>
        </w:rPr>
        <w:t>.</w:t>
      </w:r>
    </w:p>
    <w:p w14:paraId="0DCC2B14" w14:textId="4F6E7FAA" w:rsidR="00C644F2" w:rsidRPr="00C644F2" w:rsidRDefault="008F261F" w:rsidP="00C644F2">
      <w:pPr>
        <w:widowControl w:val="0"/>
        <w:spacing w:after="0" w:line="240" w:lineRule="auto"/>
        <w:ind w:firstLine="708"/>
        <w:jc w:val="both"/>
        <w:rPr>
          <w:rFonts w:ascii="Times New Roman" w:hAnsi="Times New Roman"/>
          <w:iCs/>
          <w:sz w:val="24"/>
          <w:szCs w:val="28"/>
        </w:rPr>
      </w:pPr>
      <w:r>
        <w:rPr>
          <w:rFonts w:ascii="Times New Roman" w:hAnsi="Times New Roman"/>
          <w:iCs/>
          <w:sz w:val="24"/>
          <w:szCs w:val="28"/>
        </w:rPr>
        <w:t>И</w:t>
      </w:r>
      <w:r w:rsidR="00C644F2" w:rsidRPr="00C644F2">
        <w:rPr>
          <w:rFonts w:ascii="Times New Roman" w:hAnsi="Times New Roman"/>
          <w:iCs/>
          <w:sz w:val="24"/>
          <w:szCs w:val="28"/>
        </w:rPr>
        <w:t xml:space="preserve">сследования и </w:t>
      </w:r>
      <w:r w:rsidR="00537947" w:rsidRPr="000F3A12">
        <w:rPr>
          <w:rFonts w:ascii="Times New Roman" w:hAnsi="Times New Roman" w:cs="Times New Roman"/>
          <w:sz w:val="24"/>
          <w:szCs w:val="24"/>
        </w:rPr>
        <w:t xml:space="preserve">применение новых технологий в </w:t>
      </w:r>
      <w:r w:rsidR="00537947">
        <w:rPr>
          <w:rFonts w:ascii="Times New Roman" w:hAnsi="Times New Roman" w:cs="Times New Roman"/>
          <w:sz w:val="24"/>
          <w:szCs w:val="24"/>
        </w:rPr>
        <w:t>установках насосов электроцентробежного действия решают, в основном, индивидуальные проблемы на нефтедобывающих скважинах</w:t>
      </w:r>
      <w:r w:rsidR="00C644F2" w:rsidRPr="00C644F2">
        <w:rPr>
          <w:rFonts w:ascii="Times New Roman" w:hAnsi="Times New Roman"/>
          <w:iCs/>
          <w:sz w:val="24"/>
          <w:szCs w:val="28"/>
        </w:rPr>
        <w:t>. Для производства геотермальной энергии пока еще не разработано комплексного решения, в которых бы УЭЦН работала надежно.</w:t>
      </w:r>
      <w:r>
        <w:rPr>
          <w:rFonts w:ascii="Times New Roman" w:hAnsi="Times New Roman"/>
          <w:iCs/>
          <w:sz w:val="24"/>
          <w:szCs w:val="28"/>
        </w:rPr>
        <w:t xml:space="preserve"> </w:t>
      </w:r>
      <w:r w:rsidR="00537947">
        <w:rPr>
          <w:rFonts w:ascii="Times New Roman" w:hAnsi="Times New Roman" w:cs="Times New Roman"/>
          <w:sz w:val="24"/>
          <w:szCs w:val="24"/>
        </w:rPr>
        <w:t>В</w:t>
      </w:r>
      <w:r w:rsidR="00537947" w:rsidRPr="00843953">
        <w:rPr>
          <w:rFonts w:ascii="Times New Roman" w:hAnsi="Times New Roman" w:cs="Times New Roman"/>
          <w:sz w:val="24"/>
          <w:szCs w:val="24"/>
        </w:rPr>
        <w:t>ысоки</w:t>
      </w:r>
      <w:r w:rsidR="00537947">
        <w:rPr>
          <w:rFonts w:ascii="Times New Roman" w:hAnsi="Times New Roman" w:cs="Times New Roman"/>
          <w:sz w:val="24"/>
          <w:szCs w:val="24"/>
        </w:rPr>
        <w:t>е</w:t>
      </w:r>
      <w:r w:rsidR="00537947" w:rsidRPr="00843953">
        <w:rPr>
          <w:rFonts w:ascii="Times New Roman" w:hAnsi="Times New Roman" w:cs="Times New Roman"/>
          <w:sz w:val="24"/>
          <w:szCs w:val="24"/>
        </w:rPr>
        <w:t xml:space="preserve"> температур</w:t>
      </w:r>
      <w:r w:rsidR="00537947">
        <w:rPr>
          <w:rFonts w:ascii="Times New Roman" w:hAnsi="Times New Roman" w:cs="Times New Roman"/>
          <w:sz w:val="24"/>
          <w:szCs w:val="24"/>
        </w:rPr>
        <w:t>ы</w:t>
      </w:r>
      <w:r w:rsidR="00537947" w:rsidRPr="00843953">
        <w:rPr>
          <w:rFonts w:ascii="Times New Roman" w:hAnsi="Times New Roman" w:cs="Times New Roman"/>
          <w:sz w:val="24"/>
          <w:szCs w:val="24"/>
        </w:rPr>
        <w:t xml:space="preserve"> перекачиваемой</w:t>
      </w:r>
      <w:r w:rsidR="00537947">
        <w:rPr>
          <w:rFonts w:ascii="Times New Roman" w:hAnsi="Times New Roman" w:cs="Times New Roman"/>
          <w:sz w:val="24"/>
          <w:szCs w:val="24"/>
        </w:rPr>
        <w:t xml:space="preserve"> пластовой</w:t>
      </w:r>
      <w:r w:rsidR="00537947" w:rsidRPr="00843953">
        <w:rPr>
          <w:rFonts w:ascii="Times New Roman" w:hAnsi="Times New Roman" w:cs="Times New Roman"/>
          <w:sz w:val="24"/>
          <w:szCs w:val="24"/>
        </w:rPr>
        <w:t xml:space="preserve"> воды и</w:t>
      </w:r>
      <w:r w:rsidR="00537947">
        <w:rPr>
          <w:rFonts w:ascii="Times New Roman" w:hAnsi="Times New Roman" w:cs="Times New Roman"/>
          <w:sz w:val="24"/>
          <w:szCs w:val="24"/>
        </w:rPr>
        <w:t xml:space="preserve">, </w:t>
      </w:r>
      <w:r w:rsidR="00537947" w:rsidRPr="00843953">
        <w:rPr>
          <w:rFonts w:ascii="Times New Roman" w:hAnsi="Times New Roman" w:cs="Times New Roman"/>
          <w:sz w:val="24"/>
          <w:szCs w:val="24"/>
        </w:rPr>
        <w:t>соответственно</w:t>
      </w:r>
      <w:r w:rsidR="00537947">
        <w:rPr>
          <w:rFonts w:ascii="Times New Roman" w:hAnsi="Times New Roman" w:cs="Times New Roman"/>
          <w:sz w:val="24"/>
          <w:szCs w:val="24"/>
        </w:rPr>
        <w:t>,</w:t>
      </w:r>
      <w:r w:rsidR="00537947" w:rsidRPr="00843953">
        <w:rPr>
          <w:rFonts w:ascii="Times New Roman" w:hAnsi="Times New Roman" w:cs="Times New Roman"/>
          <w:sz w:val="24"/>
          <w:szCs w:val="24"/>
        </w:rPr>
        <w:t xml:space="preserve"> окружающей среды </w:t>
      </w:r>
      <w:r w:rsidR="00537947">
        <w:rPr>
          <w:rFonts w:ascii="Times New Roman" w:hAnsi="Times New Roman" w:cs="Times New Roman"/>
          <w:sz w:val="24"/>
          <w:szCs w:val="24"/>
        </w:rPr>
        <w:t>оказывают влияние на</w:t>
      </w:r>
      <w:r w:rsidR="00537947" w:rsidRPr="00843953">
        <w:rPr>
          <w:rFonts w:ascii="Times New Roman" w:hAnsi="Times New Roman" w:cs="Times New Roman"/>
          <w:sz w:val="24"/>
          <w:szCs w:val="24"/>
        </w:rPr>
        <w:t xml:space="preserve"> сохранност</w:t>
      </w:r>
      <w:r w:rsidR="00537947">
        <w:rPr>
          <w:rFonts w:ascii="Times New Roman" w:hAnsi="Times New Roman" w:cs="Times New Roman"/>
          <w:sz w:val="24"/>
          <w:szCs w:val="24"/>
        </w:rPr>
        <w:t>ь</w:t>
      </w:r>
      <w:r w:rsidR="00537947" w:rsidRPr="00843953">
        <w:rPr>
          <w:rFonts w:ascii="Times New Roman" w:hAnsi="Times New Roman" w:cs="Times New Roman"/>
          <w:sz w:val="24"/>
          <w:szCs w:val="24"/>
        </w:rPr>
        <w:t xml:space="preserve"> оборудования.</w:t>
      </w:r>
      <w:r w:rsidR="00C644F2" w:rsidRPr="00C644F2">
        <w:rPr>
          <w:rFonts w:ascii="Times New Roman" w:hAnsi="Times New Roman"/>
          <w:iCs/>
          <w:sz w:val="24"/>
          <w:szCs w:val="28"/>
        </w:rPr>
        <w:t xml:space="preserve"> </w:t>
      </w:r>
      <w:r>
        <w:rPr>
          <w:rFonts w:ascii="Times New Roman" w:hAnsi="Times New Roman"/>
          <w:iCs/>
          <w:sz w:val="24"/>
          <w:szCs w:val="28"/>
        </w:rPr>
        <w:t>Для решения проблематики применения УЭЦН к</w:t>
      </w:r>
      <w:r w:rsidR="00C644F2" w:rsidRPr="00C644F2">
        <w:rPr>
          <w:rFonts w:ascii="Times New Roman" w:hAnsi="Times New Roman"/>
          <w:iCs/>
          <w:sz w:val="24"/>
          <w:szCs w:val="28"/>
        </w:rPr>
        <w:t xml:space="preserve">омпания </w:t>
      </w:r>
      <w:r w:rsidR="005A116B" w:rsidRPr="005A116B">
        <w:rPr>
          <w:rFonts w:ascii="Times New Roman" w:hAnsi="Times New Roman"/>
          <w:iCs/>
          <w:sz w:val="24"/>
          <w:szCs w:val="28"/>
        </w:rPr>
        <w:t>«</w:t>
      </w:r>
      <w:proofErr w:type="spellStart"/>
      <w:r w:rsidR="005A116B" w:rsidRPr="005A116B">
        <w:rPr>
          <w:rFonts w:ascii="Times New Roman" w:hAnsi="Times New Roman"/>
          <w:iCs/>
          <w:sz w:val="24"/>
          <w:szCs w:val="28"/>
        </w:rPr>
        <w:t>Новомет</w:t>
      </w:r>
      <w:proofErr w:type="spellEnd"/>
      <w:r w:rsidR="005A116B" w:rsidRPr="005A116B">
        <w:rPr>
          <w:rFonts w:ascii="Times New Roman" w:hAnsi="Times New Roman"/>
          <w:iCs/>
          <w:sz w:val="24"/>
          <w:szCs w:val="28"/>
        </w:rPr>
        <w:t>-Пермь»</w:t>
      </w:r>
      <w:r w:rsidR="00C644F2" w:rsidRPr="00C644F2">
        <w:rPr>
          <w:rFonts w:ascii="Times New Roman" w:hAnsi="Times New Roman"/>
          <w:iCs/>
          <w:sz w:val="24"/>
          <w:szCs w:val="28"/>
        </w:rPr>
        <w:t xml:space="preserve"> (далее Компания) предлагает самы</w:t>
      </w:r>
      <w:r w:rsidR="007A3D9E">
        <w:rPr>
          <w:rFonts w:ascii="Times New Roman" w:hAnsi="Times New Roman"/>
          <w:iCs/>
          <w:sz w:val="24"/>
          <w:szCs w:val="28"/>
        </w:rPr>
        <w:t>е</w:t>
      </w:r>
      <w:r w:rsidR="00C644F2" w:rsidRPr="00C644F2">
        <w:rPr>
          <w:rFonts w:ascii="Times New Roman" w:hAnsi="Times New Roman"/>
          <w:iCs/>
          <w:sz w:val="24"/>
          <w:szCs w:val="28"/>
        </w:rPr>
        <w:t xml:space="preserve"> современные технологические решения для эксплуатации геотермальных скважин</w:t>
      </w:r>
      <w:r>
        <w:rPr>
          <w:rFonts w:ascii="Times New Roman" w:hAnsi="Times New Roman"/>
          <w:iCs/>
          <w:sz w:val="24"/>
          <w:szCs w:val="28"/>
        </w:rPr>
        <w:t xml:space="preserve"> </w:t>
      </w:r>
      <w:r w:rsidRPr="008F261F">
        <w:rPr>
          <w:rFonts w:ascii="Times New Roman" w:hAnsi="Times New Roman"/>
          <w:iCs/>
          <w:sz w:val="24"/>
          <w:szCs w:val="28"/>
        </w:rPr>
        <w:t>[3]</w:t>
      </w:r>
      <w:r w:rsidR="00595028">
        <w:rPr>
          <w:rFonts w:ascii="Times New Roman" w:hAnsi="Times New Roman"/>
          <w:iCs/>
          <w:sz w:val="24"/>
          <w:szCs w:val="28"/>
        </w:rPr>
        <w:t>:</w:t>
      </w:r>
    </w:p>
    <w:p w14:paraId="5ECC83D7" w14:textId="6D0DB416" w:rsidR="00AF6538" w:rsidRDefault="00595028" w:rsidP="00C644F2">
      <w:pPr>
        <w:widowControl w:val="0"/>
        <w:spacing w:after="0" w:line="240" w:lineRule="auto"/>
        <w:ind w:firstLine="708"/>
        <w:jc w:val="both"/>
        <w:rPr>
          <w:rFonts w:ascii="Times New Roman" w:hAnsi="Times New Roman"/>
          <w:iCs/>
          <w:sz w:val="24"/>
          <w:szCs w:val="28"/>
        </w:rPr>
      </w:pPr>
      <w:r>
        <w:rPr>
          <w:rFonts w:ascii="Times New Roman" w:hAnsi="Times New Roman"/>
          <w:iCs/>
          <w:sz w:val="24"/>
          <w:szCs w:val="28"/>
        </w:rPr>
        <w:t xml:space="preserve">- </w:t>
      </w:r>
      <w:r w:rsidR="00D11F41" w:rsidRPr="002B6BC4">
        <w:rPr>
          <w:rFonts w:ascii="Times New Roman" w:hAnsi="Times New Roman" w:cs="Times New Roman"/>
          <w:sz w:val="24"/>
          <w:szCs w:val="24"/>
        </w:rPr>
        <w:t>сохранност</w:t>
      </w:r>
      <w:r w:rsidR="00D11F41">
        <w:rPr>
          <w:rFonts w:ascii="Times New Roman" w:hAnsi="Times New Roman" w:cs="Times New Roman"/>
          <w:sz w:val="24"/>
          <w:szCs w:val="24"/>
        </w:rPr>
        <w:t>ь</w:t>
      </w:r>
      <w:r w:rsidR="00D11F41" w:rsidRPr="002B6BC4">
        <w:rPr>
          <w:rFonts w:ascii="Times New Roman" w:hAnsi="Times New Roman" w:cs="Times New Roman"/>
          <w:sz w:val="24"/>
          <w:szCs w:val="24"/>
        </w:rPr>
        <w:t xml:space="preserve"> свойств эластомеров на весь гарантийный срок</w:t>
      </w:r>
      <w:r w:rsidR="00D11F41">
        <w:rPr>
          <w:rFonts w:ascii="Times New Roman" w:hAnsi="Times New Roman" w:cs="Times New Roman"/>
          <w:sz w:val="24"/>
          <w:szCs w:val="24"/>
        </w:rPr>
        <w:t xml:space="preserve"> службы обеспечивается</w:t>
      </w:r>
      <w:r w:rsidR="00D11F41" w:rsidRPr="002B6BC4">
        <w:rPr>
          <w:rFonts w:ascii="Times New Roman" w:hAnsi="Times New Roman" w:cs="Times New Roman"/>
          <w:sz w:val="24"/>
          <w:szCs w:val="24"/>
        </w:rPr>
        <w:t xml:space="preserve"> замен</w:t>
      </w:r>
      <w:r w:rsidR="00D11F41">
        <w:rPr>
          <w:rFonts w:ascii="Times New Roman" w:hAnsi="Times New Roman" w:cs="Times New Roman"/>
          <w:sz w:val="24"/>
          <w:szCs w:val="24"/>
        </w:rPr>
        <w:t>ой</w:t>
      </w:r>
      <w:r w:rsidR="00D11F41" w:rsidRPr="002B6BC4">
        <w:rPr>
          <w:rFonts w:ascii="Times New Roman" w:hAnsi="Times New Roman" w:cs="Times New Roman"/>
          <w:sz w:val="24"/>
          <w:szCs w:val="24"/>
        </w:rPr>
        <w:t xml:space="preserve"> всех резинотехнических уплотнений</w:t>
      </w:r>
      <w:r w:rsidR="00D11F41">
        <w:rPr>
          <w:rFonts w:ascii="Times New Roman" w:hAnsi="Times New Roman" w:cs="Times New Roman"/>
          <w:sz w:val="24"/>
          <w:szCs w:val="24"/>
        </w:rPr>
        <w:t xml:space="preserve"> УЭЦН</w:t>
      </w:r>
      <w:r w:rsidR="00D11F41" w:rsidRPr="002B6BC4">
        <w:rPr>
          <w:rFonts w:ascii="Times New Roman" w:hAnsi="Times New Roman" w:cs="Times New Roman"/>
          <w:sz w:val="24"/>
          <w:szCs w:val="24"/>
        </w:rPr>
        <w:t xml:space="preserve"> на </w:t>
      </w:r>
      <w:r w:rsidR="00D11F41">
        <w:rPr>
          <w:rFonts w:ascii="Times New Roman" w:hAnsi="Times New Roman" w:cs="Times New Roman"/>
          <w:sz w:val="24"/>
          <w:szCs w:val="24"/>
        </w:rPr>
        <w:t xml:space="preserve">аналогичные </w:t>
      </w:r>
      <w:r w:rsidR="00D11F41" w:rsidRPr="002B6BC4">
        <w:rPr>
          <w:rFonts w:ascii="Times New Roman" w:hAnsi="Times New Roman" w:cs="Times New Roman"/>
          <w:sz w:val="24"/>
          <w:szCs w:val="24"/>
        </w:rPr>
        <w:t xml:space="preserve">высокотемпературные </w:t>
      </w:r>
      <w:r w:rsidR="00D11F41">
        <w:rPr>
          <w:rFonts w:ascii="Times New Roman" w:hAnsi="Times New Roman" w:cs="Times New Roman"/>
          <w:sz w:val="24"/>
          <w:szCs w:val="24"/>
        </w:rPr>
        <w:t>изделия на основе</w:t>
      </w:r>
      <w:r w:rsidR="00AF6538" w:rsidRPr="00AF6538">
        <w:rPr>
          <w:rFonts w:ascii="Times New Roman" w:hAnsi="Times New Roman"/>
          <w:iCs/>
          <w:sz w:val="24"/>
          <w:szCs w:val="28"/>
        </w:rPr>
        <w:t xml:space="preserve"> NBR, HNBR (HSN), </w:t>
      </w:r>
      <w:proofErr w:type="spellStart"/>
      <w:r w:rsidR="00AF6538" w:rsidRPr="00AF6538">
        <w:rPr>
          <w:rFonts w:ascii="Times New Roman" w:hAnsi="Times New Roman"/>
          <w:iCs/>
          <w:sz w:val="24"/>
          <w:szCs w:val="28"/>
        </w:rPr>
        <w:t>Viton</w:t>
      </w:r>
      <w:proofErr w:type="spellEnd"/>
      <w:r w:rsidR="00AF6538" w:rsidRPr="00AF6538">
        <w:rPr>
          <w:rFonts w:ascii="Times New Roman" w:hAnsi="Times New Roman"/>
          <w:iCs/>
          <w:sz w:val="24"/>
          <w:szCs w:val="28"/>
        </w:rPr>
        <w:t>, AFLAS, EPDM,VMQ и других каучуков</w:t>
      </w:r>
      <w:r w:rsidR="002F7D93">
        <w:rPr>
          <w:rFonts w:ascii="Times New Roman" w:hAnsi="Times New Roman"/>
          <w:iCs/>
          <w:sz w:val="24"/>
          <w:szCs w:val="28"/>
        </w:rPr>
        <w:t>;</w:t>
      </w:r>
      <w:r w:rsidR="00C644F2" w:rsidRPr="00C644F2">
        <w:rPr>
          <w:rFonts w:ascii="Times New Roman" w:hAnsi="Times New Roman"/>
          <w:iCs/>
          <w:sz w:val="24"/>
          <w:szCs w:val="28"/>
        </w:rPr>
        <w:t xml:space="preserve"> </w:t>
      </w:r>
    </w:p>
    <w:p w14:paraId="6C3B81D6" w14:textId="18BAA088" w:rsidR="00C644F2" w:rsidRPr="00C644F2" w:rsidRDefault="00595028" w:rsidP="00C644F2">
      <w:pPr>
        <w:widowControl w:val="0"/>
        <w:spacing w:after="0" w:line="240" w:lineRule="auto"/>
        <w:ind w:firstLine="708"/>
        <w:jc w:val="both"/>
        <w:rPr>
          <w:rFonts w:ascii="Times New Roman" w:hAnsi="Times New Roman"/>
          <w:iCs/>
          <w:sz w:val="24"/>
          <w:szCs w:val="28"/>
        </w:rPr>
      </w:pPr>
      <w:r>
        <w:rPr>
          <w:rFonts w:ascii="Times New Roman" w:hAnsi="Times New Roman"/>
          <w:iCs/>
          <w:sz w:val="24"/>
          <w:szCs w:val="28"/>
        </w:rPr>
        <w:t xml:space="preserve">- </w:t>
      </w:r>
      <w:r w:rsidR="002F7D93">
        <w:rPr>
          <w:rFonts w:ascii="Times New Roman" w:hAnsi="Times New Roman"/>
          <w:iCs/>
          <w:sz w:val="24"/>
          <w:szCs w:val="28"/>
        </w:rPr>
        <w:t>п</w:t>
      </w:r>
      <w:r w:rsidR="00B82984">
        <w:rPr>
          <w:rFonts w:ascii="Times New Roman" w:hAnsi="Times New Roman"/>
          <w:iCs/>
          <w:sz w:val="24"/>
          <w:szCs w:val="28"/>
        </w:rPr>
        <w:t xml:space="preserve">ри эксплуатации </w:t>
      </w:r>
      <w:r w:rsidR="005B242D" w:rsidRPr="006C2AFB">
        <w:rPr>
          <w:rFonts w:ascii="Times New Roman" w:hAnsi="Times New Roman" w:cs="Times New Roman"/>
          <w:sz w:val="24"/>
          <w:szCs w:val="24"/>
        </w:rPr>
        <w:t xml:space="preserve">после </w:t>
      </w:r>
      <w:r w:rsidR="005B242D">
        <w:rPr>
          <w:rFonts w:ascii="Times New Roman" w:hAnsi="Times New Roman" w:cs="Times New Roman"/>
          <w:sz w:val="24"/>
          <w:szCs w:val="24"/>
        </w:rPr>
        <w:t>производства</w:t>
      </w:r>
      <w:r w:rsidR="005B242D" w:rsidRPr="006C2AFB">
        <w:rPr>
          <w:rFonts w:ascii="Times New Roman" w:hAnsi="Times New Roman" w:cs="Times New Roman"/>
          <w:sz w:val="24"/>
          <w:szCs w:val="24"/>
        </w:rPr>
        <w:t xml:space="preserve"> монтажа насосных установок и их спуска на запланированную технологическую глубину из-за высоких пластовых температур в них увеличивается объем масла, что вызывает необходимость применения тандемной гидрозащиты</w:t>
      </w:r>
      <w:r w:rsidR="00B82984">
        <w:rPr>
          <w:rFonts w:ascii="Times New Roman" w:hAnsi="Times New Roman"/>
          <w:iCs/>
          <w:sz w:val="24"/>
          <w:szCs w:val="28"/>
        </w:rPr>
        <w:t>,</w:t>
      </w:r>
      <w:r w:rsidR="00AF6538" w:rsidRPr="00C644F2">
        <w:rPr>
          <w:rFonts w:ascii="Times New Roman" w:hAnsi="Times New Roman"/>
          <w:iCs/>
          <w:sz w:val="24"/>
          <w:szCs w:val="28"/>
        </w:rPr>
        <w:t xml:space="preserve"> </w:t>
      </w:r>
      <w:r w:rsidR="00C644F2" w:rsidRPr="00C644F2">
        <w:rPr>
          <w:rFonts w:ascii="Times New Roman" w:hAnsi="Times New Roman"/>
          <w:iCs/>
          <w:sz w:val="24"/>
          <w:szCs w:val="28"/>
        </w:rPr>
        <w:t>котор</w:t>
      </w:r>
      <w:r w:rsidR="00AF6538">
        <w:rPr>
          <w:rFonts w:ascii="Times New Roman" w:hAnsi="Times New Roman"/>
          <w:iCs/>
          <w:sz w:val="24"/>
          <w:szCs w:val="28"/>
        </w:rPr>
        <w:t>ая</w:t>
      </w:r>
      <w:r w:rsidR="00C644F2" w:rsidRPr="00C644F2">
        <w:rPr>
          <w:rFonts w:ascii="Times New Roman" w:hAnsi="Times New Roman"/>
          <w:iCs/>
          <w:sz w:val="24"/>
          <w:szCs w:val="28"/>
        </w:rPr>
        <w:t xml:space="preserve"> позволяет компенсировать</w:t>
      </w:r>
      <w:r w:rsidR="00AF6538">
        <w:rPr>
          <w:rFonts w:ascii="Times New Roman" w:hAnsi="Times New Roman"/>
          <w:iCs/>
          <w:sz w:val="24"/>
          <w:szCs w:val="28"/>
        </w:rPr>
        <w:t xml:space="preserve"> </w:t>
      </w:r>
      <w:r w:rsidR="00AF6538" w:rsidRPr="00AF6538">
        <w:rPr>
          <w:rFonts w:ascii="Times New Roman" w:hAnsi="Times New Roman"/>
          <w:iCs/>
          <w:sz w:val="24"/>
          <w:szCs w:val="28"/>
        </w:rPr>
        <w:t xml:space="preserve">утечки масла </w:t>
      </w:r>
      <w:r w:rsidR="00B82984">
        <w:rPr>
          <w:rFonts w:ascii="Times New Roman" w:hAnsi="Times New Roman"/>
          <w:iCs/>
          <w:sz w:val="24"/>
          <w:szCs w:val="28"/>
        </w:rPr>
        <w:t>в погружных электродвигателях (</w:t>
      </w:r>
      <w:r w:rsidR="00AF6538">
        <w:rPr>
          <w:rFonts w:ascii="Times New Roman" w:hAnsi="Times New Roman"/>
          <w:iCs/>
          <w:sz w:val="24"/>
          <w:szCs w:val="28"/>
        </w:rPr>
        <w:t>ПЭД</w:t>
      </w:r>
      <w:r w:rsidR="00B82984">
        <w:rPr>
          <w:rFonts w:ascii="Times New Roman" w:hAnsi="Times New Roman"/>
          <w:iCs/>
          <w:sz w:val="24"/>
          <w:szCs w:val="28"/>
        </w:rPr>
        <w:t>)</w:t>
      </w:r>
      <w:r w:rsidR="00AF6538">
        <w:rPr>
          <w:rFonts w:ascii="Times New Roman" w:hAnsi="Times New Roman"/>
          <w:iCs/>
          <w:sz w:val="24"/>
          <w:szCs w:val="28"/>
        </w:rPr>
        <w:t xml:space="preserve"> </w:t>
      </w:r>
      <w:r w:rsidR="00AF6538" w:rsidRPr="00AF6538">
        <w:rPr>
          <w:rFonts w:ascii="Times New Roman" w:hAnsi="Times New Roman"/>
          <w:iCs/>
          <w:sz w:val="24"/>
          <w:szCs w:val="28"/>
        </w:rPr>
        <w:t>и тепловы</w:t>
      </w:r>
      <w:r w:rsidR="00AF6538">
        <w:rPr>
          <w:rFonts w:ascii="Times New Roman" w:hAnsi="Times New Roman"/>
          <w:iCs/>
          <w:sz w:val="24"/>
          <w:szCs w:val="28"/>
        </w:rPr>
        <w:t>е</w:t>
      </w:r>
      <w:r w:rsidR="00AF6538" w:rsidRPr="00AF6538">
        <w:rPr>
          <w:rFonts w:ascii="Times New Roman" w:hAnsi="Times New Roman"/>
          <w:iCs/>
          <w:sz w:val="24"/>
          <w:szCs w:val="28"/>
        </w:rPr>
        <w:t xml:space="preserve"> изменени</w:t>
      </w:r>
      <w:r w:rsidR="00AF6538">
        <w:rPr>
          <w:rFonts w:ascii="Times New Roman" w:hAnsi="Times New Roman"/>
          <w:iCs/>
          <w:sz w:val="24"/>
          <w:szCs w:val="28"/>
        </w:rPr>
        <w:t>я</w:t>
      </w:r>
      <w:r w:rsidR="00AF6538" w:rsidRPr="00AF6538">
        <w:rPr>
          <w:rFonts w:ascii="Times New Roman" w:hAnsi="Times New Roman"/>
          <w:iCs/>
          <w:sz w:val="24"/>
          <w:szCs w:val="28"/>
        </w:rPr>
        <w:t xml:space="preserve"> объема масла в них при работе и остановке двигателя</w:t>
      </w:r>
      <w:r w:rsidR="00C644F2" w:rsidRPr="00C644F2">
        <w:rPr>
          <w:rFonts w:ascii="Times New Roman" w:hAnsi="Times New Roman"/>
          <w:iCs/>
          <w:sz w:val="24"/>
          <w:szCs w:val="28"/>
        </w:rPr>
        <w:t xml:space="preserve">. </w:t>
      </w:r>
      <w:r w:rsidR="005B242D">
        <w:rPr>
          <w:rFonts w:ascii="Times New Roman" w:hAnsi="Times New Roman" w:cs="Times New Roman"/>
          <w:sz w:val="24"/>
          <w:szCs w:val="24"/>
        </w:rPr>
        <w:t>Благодаря данной</w:t>
      </w:r>
      <w:r w:rsidR="005B242D" w:rsidRPr="006C2AFB">
        <w:t xml:space="preserve"> </w:t>
      </w:r>
      <w:r w:rsidR="005B242D" w:rsidRPr="006C2AFB">
        <w:rPr>
          <w:rFonts w:ascii="Times New Roman" w:hAnsi="Times New Roman" w:cs="Times New Roman"/>
          <w:sz w:val="24"/>
          <w:szCs w:val="24"/>
        </w:rPr>
        <w:t>технологии гидрозащиты увелич</w:t>
      </w:r>
      <w:r w:rsidR="005B242D">
        <w:rPr>
          <w:rFonts w:ascii="Times New Roman" w:hAnsi="Times New Roman" w:cs="Times New Roman"/>
          <w:sz w:val="24"/>
          <w:szCs w:val="24"/>
        </w:rPr>
        <w:t>ивается</w:t>
      </w:r>
      <w:r w:rsidR="005B242D" w:rsidRPr="006C2AFB">
        <w:rPr>
          <w:rFonts w:ascii="Times New Roman" w:hAnsi="Times New Roman" w:cs="Times New Roman"/>
          <w:sz w:val="24"/>
          <w:szCs w:val="24"/>
        </w:rPr>
        <w:t xml:space="preserve"> запас прочности</w:t>
      </w:r>
      <w:r w:rsidR="005B242D">
        <w:rPr>
          <w:rFonts w:ascii="Times New Roman" w:hAnsi="Times New Roman" w:cs="Times New Roman"/>
          <w:sz w:val="24"/>
          <w:szCs w:val="24"/>
        </w:rPr>
        <w:t xml:space="preserve"> из-за наличия</w:t>
      </w:r>
      <w:r w:rsidR="005B242D" w:rsidRPr="006C2AFB">
        <w:rPr>
          <w:rFonts w:ascii="Times New Roman" w:hAnsi="Times New Roman" w:cs="Times New Roman"/>
          <w:sz w:val="24"/>
          <w:szCs w:val="24"/>
        </w:rPr>
        <w:t xml:space="preserve"> больш</w:t>
      </w:r>
      <w:r w:rsidR="005B242D">
        <w:rPr>
          <w:rFonts w:ascii="Times New Roman" w:hAnsi="Times New Roman" w:cs="Times New Roman"/>
          <w:sz w:val="24"/>
          <w:szCs w:val="24"/>
        </w:rPr>
        <w:t>ого</w:t>
      </w:r>
      <w:r w:rsidR="005B242D" w:rsidRPr="006C2AFB">
        <w:rPr>
          <w:rFonts w:ascii="Times New Roman" w:hAnsi="Times New Roman" w:cs="Times New Roman"/>
          <w:sz w:val="24"/>
          <w:szCs w:val="24"/>
        </w:rPr>
        <w:t xml:space="preserve"> числ</w:t>
      </w:r>
      <w:r w:rsidR="005B242D">
        <w:rPr>
          <w:rFonts w:ascii="Times New Roman" w:hAnsi="Times New Roman" w:cs="Times New Roman"/>
          <w:sz w:val="24"/>
          <w:szCs w:val="24"/>
        </w:rPr>
        <w:t xml:space="preserve">а </w:t>
      </w:r>
      <w:r w:rsidR="005B242D" w:rsidRPr="006C2AFB">
        <w:rPr>
          <w:rFonts w:ascii="Times New Roman" w:hAnsi="Times New Roman" w:cs="Times New Roman"/>
          <w:sz w:val="24"/>
          <w:szCs w:val="24"/>
        </w:rPr>
        <w:t>торцевых уплотнений</w:t>
      </w:r>
      <w:r w:rsidR="00C644F2" w:rsidRPr="00C644F2">
        <w:rPr>
          <w:rFonts w:ascii="Times New Roman" w:hAnsi="Times New Roman"/>
          <w:iCs/>
          <w:sz w:val="24"/>
          <w:szCs w:val="28"/>
        </w:rPr>
        <w:t>. Также запасной осевой подшипник служит резервом при отказе основного подшипника</w:t>
      </w:r>
      <w:r w:rsidR="002F7D93">
        <w:rPr>
          <w:rFonts w:ascii="Times New Roman" w:hAnsi="Times New Roman"/>
          <w:iCs/>
          <w:sz w:val="24"/>
          <w:szCs w:val="28"/>
        </w:rPr>
        <w:t>;</w:t>
      </w:r>
      <w:r w:rsidR="00C644F2" w:rsidRPr="00C644F2">
        <w:rPr>
          <w:rFonts w:ascii="Times New Roman" w:hAnsi="Times New Roman"/>
          <w:iCs/>
          <w:sz w:val="24"/>
          <w:szCs w:val="28"/>
        </w:rPr>
        <w:t xml:space="preserve"> </w:t>
      </w:r>
    </w:p>
    <w:p w14:paraId="41F0E8A7" w14:textId="4E1BB30A" w:rsidR="00C644F2" w:rsidRPr="00C644F2" w:rsidRDefault="00595028" w:rsidP="00C644F2">
      <w:pPr>
        <w:widowControl w:val="0"/>
        <w:spacing w:after="0" w:line="240" w:lineRule="auto"/>
        <w:ind w:firstLine="708"/>
        <w:jc w:val="both"/>
        <w:rPr>
          <w:rFonts w:ascii="Times New Roman" w:hAnsi="Times New Roman"/>
          <w:iCs/>
          <w:sz w:val="24"/>
          <w:szCs w:val="28"/>
        </w:rPr>
      </w:pPr>
      <w:r>
        <w:rPr>
          <w:rFonts w:ascii="Times New Roman" w:hAnsi="Times New Roman"/>
          <w:iCs/>
          <w:sz w:val="24"/>
          <w:szCs w:val="28"/>
        </w:rPr>
        <w:t xml:space="preserve">- </w:t>
      </w:r>
      <w:r w:rsidR="005B242D">
        <w:rPr>
          <w:rFonts w:ascii="Times New Roman" w:hAnsi="Times New Roman" w:cs="Times New Roman"/>
          <w:sz w:val="24"/>
          <w:szCs w:val="24"/>
        </w:rPr>
        <w:t>применение специальных моторных синтетических масел высокого класса вязкости, используемых в УЭЦН, работающих в условиях повышенных температур, дает возможность при различных скважинных параметрах обеспечивать достаточно высокую диэлектрическую проницаемость среды и поддерживать стабильность смазочных свойств</w:t>
      </w:r>
      <w:r w:rsidR="002F7D93">
        <w:rPr>
          <w:rFonts w:ascii="Times New Roman" w:hAnsi="Times New Roman"/>
          <w:iCs/>
          <w:sz w:val="24"/>
          <w:szCs w:val="28"/>
        </w:rPr>
        <w:t>;</w:t>
      </w:r>
    </w:p>
    <w:p w14:paraId="521A1686" w14:textId="622E0E73" w:rsidR="00C644F2" w:rsidRPr="00C644F2" w:rsidRDefault="00595028" w:rsidP="00C644F2">
      <w:pPr>
        <w:widowControl w:val="0"/>
        <w:spacing w:after="0" w:line="240" w:lineRule="auto"/>
        <w:ind w:firstLine="708"/>
        <w:jc w:val="both"/>
        <w:rPr>
          <w:rFonts w:ascii="Times New Roman" w:hAnsi="Times New Roman"/>
          <w:iCs/>
          <w:sz w:val="24"/>
          <w:szCs w:val="28"/>
        </w:rPr>
      </w:pPr>
      <w:r>
        <w:rPr>
          <w:rFonts w:ascii="Times New Roman" w:hAnsi="Times New Roman"/>
          <w:iCs/>
          <w:sz w:val="24"/>
          <w:szCs w:val="28"/>
        </w:rPr>
        <w:t xml:space="preserve">- </w:t>
      </w:r>
      <w:r w:rsidR="005B242D">
        <w:rPr>
          <w:rFonts w:ascii="Times New Roman" w:hAnsi="Times New Roman" w:cs="Times New Roman"/>
          <w:sz w:val="24"/>
          <w:szCs w:val="24"/>
        </w:rPr>
        <w:t xml:space="preserve">у специально разработанных ПЭД внедрен ряд технических решений, повышающих надежность изоляционных свойств материалов в течение регламентированного срока эксплуатации. Обмотки статора погружного электродвигателя пропитываются эпоксидной высокотемпературной смолой немецкого производства </w:t>
      </w:r>
      <w:r w:rsidR="005B242D" w:rsidRPr="002411A4">
        <w:rPr>
          <w:rFonts w:ascii="Times New Roman" w:hAnsi="Times New Roman" w:cs="Times New Roman"/>
          <w:sz w:val="24"/>
          <w:szCs w:val="24"/>
        </w:rPr>
        <w:t>LORD</w:t>
      </w:r>
      <w:r w:rsidR="005B242D">
        <w:rPr>
          <w:rFonts w:ascii="Times New Roman" w:hAnsi="Times New Roman" w:cs="Times New Roman"/>
          <w:sz w:val="24"/>
          <w:szCs w:val="24"/>
        </w:rPr>
        <w:t>, что обеспечивает хорошие защитные свойства изоляции. В результате полной заливки обмоток статора компаундом происходит 10-тикратное увеличение эффективности их изоляционных свойств, снижается механический и электрический износ и уменьшается перегрев электродвигателя;</w:t>
      </w:r>
    </w:p>
    <w:p w14:paraId="4AF63F3A" w14:textId="624D05CF" w:rsidR="00A32C2D" w:rsidRPr="00A32C2D" w:rsidRDefault="00A32C2D" w:rsidP="00A32C2D">
      <w:pPr>
        <w:widowControl w:val="0"/>
        <w:spacing w:after="0" w:line="240" w:lineRule="auto"/>
        <w:ind w:firstLine="708"/>
        <w:jc w:val="both"/>
        <w:rPr>
          <w:rFonts w:ascii="Times New Roman" w:hAnsi="Times New Roman"/>
          <w:iCs/>
          <w:sz w:val="24"/>
          <w:szCs w:val="28"/>
        </w:rPr>
      </w:pPr>
      <w:r>
        <w:rPr>
          <w:rFonts w:ascii="Times New Roman" w:hAnsi="Times New Roman"/>
          <w:iCs/>
          <w:sz w:val="24"/>
          <w:szCs w:val="28"/>
        </w:rPr>
        <w:t>- т</w:t>
      </w:r>
      <w:r w:rsidRPr="00A32C2D">
        <w:rPr>
          <w:rFonts w:ascii="Times New Roman" w:hAnsi="Times New Roman"/>
          <w:iCs/>
          <w:sz w:val="24"/>
          <w:szCs w:val="28"/>
        </w:rPr>
        <w:t xml:space="preserve">ехнологический опыт и собственное кабельное производство </w:t>
      </w:r>
      <w:r>
        <w:rPr>
          <w:rFonts w:ascii="Times New Roman" w:hAnsi="Times New Roman"/>
          <w:iCs/>
          <w:sz w:val="24"/>
          <w:szCs w:val="28"/>
        </w:rPr>
        <w:t>К</w:t>
      </w:r>
      <w:r w:rsidRPr="00A32C2D">
        <w:rPr>
          <w:rFonts w:ascii="Times New Roman" w:hAnsi="Times New Roman"/>
          <w:iCs/>
          <w:sz w:val="24"/>
          <w:szCs w:val="28"/>
        </w:rPr>
        <w:t xml:space="preserve">омпании позволяет делать строительную длину </w:t>
      </w:r>
      <w:proofErr w:type="gramStart"/>
      <w:r w:rsidRPr="00A32C2D">
        <w:rPr>
          <w:rFonts w:ascii="Times New Roman" w:hAnsi="Times New Roman"/>
          <w:iCs/>
          <w:sz w:val="24"/>
          <w:szCs w:val="28"/>
        </w:rPr>
        <w:t>без сростки</w:t>
      </w:r>
      <w:proofErr w:type="gramEnd"/>
      <w:r w:rsidRPr="00A32C2D">
        <w:rPr>
          <w:rFonts w:ascii="Times New Roman" w:hAnsi="Times New Roman"/>
          <w:iCs/>
          <w:sz w:val="24"/>
          <w:szCs w:val="28"/>
        </w:rPr>
        <w:t xml:space="preserve"> с удлинителем, тем самым устраняя слабое место кабельной линии.</w:t>
      </w:r>
    </w:p>
    <w:p w14:paraId="145F0421" w14:textId="77777777" w:rsidR="00DE3F8E" w:rsidRDefault="00A32C2D" w:rsidP="00DE3F8E">
      <w:pPr>
        <w:spacing w:after="0" w:line="240" w:lineRule="auto"/>
        <w:ind w:firstLine="709"/>
        <w:jc w:val="both"/>
        <w:rPr>
          <w:rFonts w:ascii="Times New Roman" w:hAnsi="Times New Roman" w:cs="Times New Roman"/>
          <w:sz w:val="24"/>
          <w:szCs w:val="24"/>
        </w:rPr>
      </w:pPr>
      <w:r>
        <w:rPr>
          <w:rFonts w:ascii="Times New Roman" w:hAnsi="Times New Roman"/>
          <w:iCs/>
          <w:sz w:val="24"/>
          <w:szCs w:val="28"/>
        </w:rPr>
        <w:t xml:space="preserve">- </w:t>
      </w:r>
      <w:r w:rsidR="005B242D">
        <w:rPr>
          <w:rFonts w:ascii="Times New Roman" w:hAnsi="Times New Roman" w:cs="Times New Roman"/>
          <w:sz w:val="24"/>
          <w:szCs w:val="24"/>
        </w:rPr>
        <w:t>также методом уменьшения влияния скважинных условий и пластовых параметров на ПЭД является замена традиционно применяемых специальных асинхронных электродвигателей вентильными электрическими двигателями (ВЭД), что обеспечивает лучшие энергетические показатели и повышает эффективность эксплуатации УЭЦН</w:t>
      </w:r>
      <w:r w:rsidR="005A116B">
        <w:rPr>
          <w:rFonts w:ascii="Times New Roman" w:hAnsi="Times New Roman"/>
          <w:iCs/>
          <w:sz w:val="24"/>
          <w:szCs w:val="28"/>
        </w:rPr>
        <w:t xml:space="preserve">, </w:t>
      </w:r>
      <w:r w:rsidR="005B242D">
        <w:rPr>
          <w:rFonts w:ascii="Times New Roman" w:hAnsi="Times New Roman"/>
          <w:iCs/>
          <w:sz w:val="24"/>
          <w:szCs w:val="28"/>
        </w:rPr>
        <w:t xml:space="preserve">которые </w:t>
      </w:r>
      <w:r w:rsidR="005A116B">
        <w:rPr>
          <w:rFonts w:ascii="Times New Roman" w:hAnsi="Times New Roman"/>
          <w:iCs/>
          <w:sz w:val="24"/>
          <w:szCs w:val="28"/>
        </w:rPr>
        <w:t>имеют меньшие габариты и повышенные напорные характеристики</w:t>
      </w:r>
      <w:r w:rsidR="00C644F2" w:rsidRPr="00C644F2">
        <w:rPr>
          <w:rFonts w:ascii="Times New Roman" w:hAnsi="Times New Roman"/>
          <w:iCs/>
          <w:sz w:val="24"/>
          <w:szCs w:val="28"/>
        </w:rPr>
        <w:t xml:space="preserve">. </w:t>
      </w:r>
      <w:r w:rsidR="005B242D" w:rsidRPr="008E0200">
        <w:rPr>
          <w:rFonts w:ascii="Times New Roman" w:hAnsi="Times New Roman" w:cs="Times New Roman"/>
          <w:sz w:val="24"/>
          <w:szCs w:val="24"/>
        </w:rPr>
        <w:t>Решить проблему высокого энергопотребления позволя</w:t>
      </w:r>
      <w:r w:rsidR="005B242D">
        <w:rPr>
          <w:rFonts w:ascii="Times New Roman" w:hAnsi="Times New Roman" w:cs="Times New Roman"/>
          <w:sz w:val="24"/>
          <w:szCs w:val="24"/>
        </w:rPr>
        <w:t>ют</w:t>
      </w:r>
      <w:r w:rsidR="005B242D" w:rsidRPr="008E0200">
        <w:rPr>
          <w:rFonts w:ascii="Times New Roman" w:hAnsi="Times New Roman" w:cs="Times New Roman"/>
          <w:sz w:val="24"/>
          <w:szCs w:val="24"/>
        </w:rPr>
        <w:t xml:space="preserve"> энергоэффективны</w:t>
      </w:r>
      <w:r w:rsidR="005B242D">
        <w:rPr>
          <w:rFonts w:ascii="Times New Roman" w:hAnsi="Times New Roman" w:cs="Times New Roman"/>
          <w:sz w:val="24"/>
          <w:szCs w:val="24"/>
        </w:rPr>
        <w:t>е</w:t>
      </w:r>
      <w:r w:rsidR="005B242D" w:rsidRPr="008E0200">
        <w:rPr>
          <w:rFonts w:ascii="Times New Roman" w:hAnsi="Times New Roman" w:cs="Times New Roman"/>
          <w:sz w:val="24"/>
          <w:szCs w:val="24"/>
        </w:rPr>
        <w:t xml:space="preserve"> насосны</w:t>
      </w:r>
      <w:r w:rsidR="005B242D">
        <w:rPr>
          <w:rFonts w:ascii="Times New Roman" w:hAnsi="Times New Roman" w:cs="Times New Roman"/>
          <w:sz w:val="24"/>
          <w:szCs w:val="24"/>
        </w:rPr>
        <w:t>е</w:t>
      </w:r>
      <w:r w:rsidR="005B242D" w:rsidRPr="008E0200">
        <w:rPr>
          <w:rFonts w:ascii="Times New Roman" w:hAnsi="Times New Roman" w:cs="Times New Roman"/>
          <w:sz w:val="24"/>
          <w:szCs w:val="24"/>
        </w:rPr>
        <w:t xml:space="preserve"> установ</w:t>
      </w:r>
      <w:r w:rsidR="005B242D">
        <w:rPr>
          <w:rFonts w:ascii="Times New Roman" w:hAnsi="Times New Roman" w:cs="Times New Roman"/>
          <w:sz w:val="24"/>
          <w:szCs w:val="24"/>
        </w:rPr>
        <w:t>ки</w:t>
      </w:r>
      <w:r w:rsidR="005B242D" w:rsidRPr="008E0200">
        <w:rPr>
          <w:rFonts w:ascii="Times New Roman" w:hAnsi="Times New Roman" w:cs="Times New Roman"/>
          <w:sz w:val="24"/>
          <w:szCs w:val="24"/>
        </w:rPr>
        <w:t xml:space="preserve"> электроцентробежного действия с высоким КПД до 79% и подачей в номинальном режиме 3000 м</w:t>
      </w:r>
      <w:r w:rsidR="005B242D" w:rsidRPr="008E0200">
        <w:rPr>
          <w:rFonts w:ascii="Times New Roman" w:hAnsi="Times New Roman" w:cs="Times New Roman"/>
          <w:sz w:val="24"/>
          <w:szCs w:val="24"/>
          <w:vertAlign w:val="superscript"/>
        </w:rPr>
        <w:t>3</w:t>
      </w:r>
      <w:r w:rsidR="005B242D" w:rsidRPr="008E0200">
        <w:rPr>
          <w:rFonts w:ascii="Times New Roman" w:hAnsi="Times New Roman" w:cs="Times New Roman"/>
          <w:sz w:val="24"/>
          <w:szCs w:val="24"/>
        </w:rPr>
        <w:t>/</w:t>
      </w:r>
      <w:proofErr w:type="spellStart"/>
      <w:r w:rsidR="005B242D" w:rsidRPr="008E0200">
        <w:rPr>
          <w:rFonts w:ascii="Times New Roman" w:hAnsi="Times New Roman" w:cs="Times New Roman"/>
          <w:sz w:val="24"/>
          <w:szCs w:val="24"/>
        </w:rPr>
        <w:t>сут</w:t>
      </w:r>
      <w:proofErr w:type="spellEnd"/>
      <w:r w:rsidR="005B242D" w:rsidRPr="008E0200">
        <w:rPr>
          <w:rFonts w:ascii="Times New Roman" w:hAnsi="Times New Roman" w:cs="Times New Roman"/>
          <w:sz w:val="24"/>
          <w:szCs w:val="24"/>
        </w:rPr>
        <w:t>, что снижает потребление электрической энергии и сокращает затраты, связанные с эксплуатацией скважин</w:t>
      </w:r>
      <w:r w:rsidR="005B242D">
        <w:rPr>
          <w:rFonts w:ascii="Times New Roman" w:hAnsi="Times New Roman" w:cs="Times New Roman"/>
          <w:sz w:val="24"/>
          <w:szCs w:val="24"/>
        </w:rPr>
        <w:t xml:space="preserve"> </w:t>
      </w:r>
      <w:r w:rsidR="005B242D" w:rsidRPr="007851E5">
        <w:rPr>
          <w:rFonts w:ascii="Times New Roman" w:hAnsi="Times New Roman" w:cs="Times New Roman"/>
          <w:sz w:val="24"/>
          <w:szCs w:val="24"/>
        </w:rPr>
        <w:t>[</w:t>
      </w:r>
      <w:r w:rsidR="005B242D" w:rsidRPr="00890965">
        <w:rPr>
          <w:rFonts w:ascii="Times New Roman" w:hAnsi="Times New Roman" w:cs="Times New Roman"/>
          <w:sz w:val="24"/>
          <w:szCs w:val="24"/>
        </w:rPr>
        <w:t>4</w:t>
      </w:r>
      <w:r w:rsidR="005B242D" w:rsidRPr="007851E5">
        <w:rPr>
          <w:rFonts w:ascii="Times New Roman" w:hAnsi="Times New Roman" w:cs="Times New Roman"/>
          <w:sz w:val="24"/>
          <w:szCs w:val="24"/>
        </w:rPr>
        <w:t>]</w:t>
      </w:r>
      <w:r w:rsidR="005B242D" w:rsidRPr="008E0200">
        <w:rPr>
          <w:rFonts w:ascii="Times New Roman" w:hAnsi="Times New Roman" w:cs="Times New Roman"/>
          <w:sz w:val="24"/>
          <w:szCs w:val="24"/>
        </w:rPr>
        <w:t>.</w:t>
      </w:r>
      <w:r w:rsidR="005B242D" w:rsidRPr="00890965">
        <w:rPr>
          <w:rFonts w:ascii="Times New Roman" w:hAnsi="Times New Roman" w:cs="Times New Roman"/>
          <w:sz w:val="24"/>
          <w:szCs w:val="24"/>
        </w:rPr>
        <w:t xml:space="preserve"> </w:t>
      </w:r>
    </w:p>
    <w:p w14:paraId="2E43682B" w14:textId="530748C0" w:rsidR="005B242D" w:rsidRDefault="005B242D" w:rsidP="00DE3F8E">
      <w:pPr>
        <w:spacing w:after="0" w:line="240" w:lineRule="auto"/>
        <w:ind w:firstLine="709"/>
        <w:jc w:val="both"/>
        <w:rPr>
          <w:rFonts w:ascii="Times New Roman" w:hAnsi="Times New Roman" w:cs="Times New Roman"/>
          <w:sz w:val="24"/>
          <w:szCs w:val="24"/>
        </w:rPr>
      </w:pPr>
      <w:r w:rsidRPr="00936A39">
        <w:rPr>
          <w:rFonts w:ascii="Times New Roman" w:hAnsi="Times New Roman" w:cs="Times New Roman"/>
          <w:sz w:val="24"/>
          <w:szCs w:val="24"/>
        </w:rPr>
        <w:t>В качестве</w:t>
      </w:r>
      <w:r>
        <w:rPr>
          <w:rFonts w:ascii="Times New Roman" w:hAnsi="Times New Roman" w:cs="Times New Roman"/>
          <w:sz w:val="24"/>
          <w:szCs w:val="24"/>
        </w:rPr>
        <w:t xml:space="preserve"> электрического</w:t>
      </w:r>
      <w:r w:rsidRPr="00936A39">
        <w:rPr>
          <w:rFonts w:ascii="Times New Roman" w:hAnsi="Times New Roman" w:cs="Times New Roman"/>
          <w:sz w:val="24"/>
          <w:szCs w:val="24"/>
        </w:rPr>
        <w:t xml:space="preserve"> привода </w:t>
      </w:r>
      <w:r>
        <w:rPr>
          <w:rFonts w:ascii="Times New Roman" w:hAnsi="Times New Roman" w:cs="Times New Roman"/>
          <w:sz w:val="24"/>
          <w:szCs w:val="24"/>
        </w:rPr>
        <w:t>э</w:t>
      </w:r>
      <w:r w:rsidRPr="00936A39">
        <w:rPr>
          <w:rFonts w:ascii="Times New Roman" w:hAnsi="Times New Roman" w:cs="Times New Roman"/>
          <w:sz w:val="24"/>
          <w:szCs w:val="24"/>
        </w:rPr>
        <w:t>нергоэффективных насосн</w:t>
      </w:r>
      <w:r>
        <w:rPr>
          <w:rFonts w:ascii="Times New Roman" w:hAnsi="Times New Roman" w:cs="Times New Roman"/>
          <w:sz w:val="24"/>
          <w:szCs w:val="24"/>
        </w:rPr>
        <w:t>ых</w:t>
      </w:r>
      <w:r w:rsidRPr="00936A39">
        <w:rPr>
          <w:rFonts w:ascii="Times New Roman" w:hAnsi="Times New Roman" w:cs="Times New Roman"/>
          <w:sz w:val="24"/>
          <w:szCs w:val="24"/>
        </w:rPr>
        <w:t xml:space="preserve"> </w:t>
      </w:r>
      <w:r>
        <w:rPr>
          <w:rFonts w:ascii="Times New Roman" w:hAnsi="Times New Roman" w:cs="Times New Roman"/>
          <w:sz w:val="24"/>
          <w:szCs w:val="24"/>
        </w:rPr>
        <w:t>установок</w:t>
      </w:r>
      <w:r w:rsidRPr="00936A39">
        <w:rPr>
          <w:rFonts w:ascii="Times New Roman" w:hAnsi="Times New Roman" w:cs="Times New Roman"/>
          <w:sz w:val="24"/>
          <w:szCs w:val="24"/>
        </w:rPr>
        <w:t xml:space="preserve"> применены</w:t>
      </w:r>
      <w:r>
        <w:rPr>
          <w:rFonts w:ascii="Times New Roman" w:hAnsi="Times New Roman" w:cs="Times New Roman"/>
          <w:sz w:val="24"/>
          <w:szCs w:val="24"/>
        </w:rPr>
        <w:t xml:space="preserve"> серийно выпускаемые</w:t>
      </w:r>
      <w:r w:rsidRPr="00936A39">
        <w:rPr>
          <w:rFonts w:ascii="Times New Roman" w:hAnsi="Times New Roman" w:cs="Times New Roman"/>
          <w:sz w:val="24"/>
          <w:szCs w:val="24"/>
        </w:rPr>
        <w:t xml:space="preserve"> высокооборотные вентильные погружные электрические двигатели ВЭД </w:t>
      </w:r>
      <w:r>
        <w:rPr>
          <w:rFonts w:ascii="Times New Roman" w:hAnsi="Times New Roman" w:cs="Times New Roman"/>
          <w:sz w:val="24"/>
          <w:szCs w:val="24"/>
        </w:rPr>
        <w:t xml:space="preserve">серии </w:t>
      </w:r>
      <w:r w:rsidRPr="00936A39">
        <w:rPr>
          <w:rFonts w:ascii="Times New Roman" w:hAnsi="Times New Roman" w:cs="Times New Roman"/>
          <w:sz w:val="24"/>
          <w:szCs w:val="24"/>
        </w:rPr>
        <w:t>ПВЭДН3</w:t>
      </w:r>
      <w:r>
        <w:rPr>
          <w:rFonts w:ascii="Times New Roman" w:hAnsi="Times New Roman" w:cs="Times New Roman"/>
          <w:sz w:val="24"/>
          <w:szCs w:val="24"/>
        </w:rPr>
        <w:t xml:space="preserve"> </w:t>
      </w:r>
      <w:r w:rsidRPr="00936A39">
        <w:rPr>
          <w:rFonts w:ascii="Times New Roman" w:hAnsi="Times New Roman" w:cs="Times New Roman"/>
          <w:sz w:val="24"/>
          <w:szCs w:val="24"/>
        </w:rPr>
        <w:t>с номинальной скорость вращения до 5820 об/мин.</w:t>
      </w:r>
      <w:r>
        <w:rPr>
          <w:rFonts w:ascii="Times New Roman" w:hAnsi="Times New Roman" w:cs="Times New Roman"/>
          <w:sz w:val="24"/>
          <w:szCs w:val="24"/>
        </w:rPr>
        <w:t xml:space="preserve"> Ротор </w:t>
      </w:r>
      <w:r w:rsidRPr="00E15E8E">
        <w:rPr>
          <w:rFonts w:ascii="Times New Roman" w:hAnsi="Times New Roman" w:cs="Times New Roman"/>
          <w:sz w:val="24"/>
          <w:szCs w:val="24"/>
        </w:rPr>
        <w:t xml:space="preserve">ПЭД </w:t>
      </w:r>
      <w:r>
        <w:rPr>
          <w:rFonts w:ascii="Times New Roman" w:hAnsi="Times New Roman" w:cs="Times New Roman"/>
          <w:sz w:val="24"/>
          <w:szCs w:val="24"/>
        </w:rPr>
        <w:t>данных типов двигателей конструктивно выполнен в виде</w:t>
      </w:r>
      <w:r w:rsidRPr="00E15E8E">
        <w:rPr>
          <w:rFonts w:ascii="Times New Roman" w:hAnsi="Times New Roman" w:cs="Times New Roman"/>
          <w:sz w:val="24"/>
          <w:szCs w:val="24"/>
        </w:rPr>
        <w:t xml:space="preserve"> </w:t>
      </w:r>
      <w:proofErr w:type="spellStart"/>
      <w:r w:rsidRPr="00E15E8E">
        <w:rPr>
          <w:rFonts w:ascii="Times New Roman" w:hAnsi="Times New Roman" w:cs="Times New Roman"/>
          <w:sz w:val="24"/>
          <w:szCs w:val="24"/>
        </w:rPr>
        <w:t>четырехполюсного</w:t>
      </w:r>
      <w:proofErr w:type="spellEnd"/>
      <w:r w:rsidRPr="00E15E8E">
        <w:rPr>
          <w:rFonts w:ascii="Times New Roman" w:hAnsi="Times New Roman" w:cs="Times New Roman"/>
          <w:sz w:val="24"/>
          <w:szCs w:val="24"/>
        </w:rPr>
        <w:t xml:space="preserve"> магнита</w:t>
      </w:r>
      <w:r>
        <w:rPr>
          <w:rFonts w:ascii="Times New Roman" w:hAnsi="Times New Roman" w:cs="Times New Roman"/>
          <w:sz w:val="24"/>
          <w:szCs w:val="24"/>
        </w:rPr>
        <w:t xml:space="preserve"> из высокотемпературного спеченного магнитотвердого материала с низким тепловыделением. Благодаря такой технологии удельные тепловые потери двигателя </w:t>
      </w:r>
      <w:r>
        <w:rPr>
          <w:rFonts w:ascii="Times New Roman" w:hAnsi="Times New Roman" w:cs="Times New Roman"/>
          <w:sz w:val="24"/>
          <w:szCs w:val="24"/>
        </w:rPr>
        <w:lastRenderedPageBreak/>
        <w:t>уменьшаются, тем самым снижается удельное энергопотребление и, соответственно, затраты на электрическую энергию.</w:t>
      </w:r>
      <w:r w:rsidRPr="00E15E8E">
        <w:rPr>
          <w:rFonts w:ascii="Times New Roman" w:hAnsi="Times New Roman" w:cs="Times New Roman"/>
          <w:sz w:val="24"/>
          <w:szCs w:val="24"/>
        </w:rPr>
        <w:t xml:space="preserve"> КПД ПВЭДН достигает более 95%</w:t>
      </w:r>
      <w:r>
        <w:rPr>
          <w:rFonts w:ascii="Times New Roman" w:hAnsi="Times New Roman" w:cs="Times New Roman"/>
          <w:sz w:val="24"/>
          <w:szCs w:val="24"/>
        </w:rPr>
        <w:t xml:space="preserve"> </w:t>
      </w:r>
      <w:r w:rsidRPr="00E15E8E">
        <w:rPr>
          <w:rFonts w:ascii="Times New Roman" w:hAnsi="Times New Roman" w:cs="Times New Roman"/>
          <w:sz w:val="24"/>
          <w:szCs w:val="24"/>
        </w:rPr>
        <w:t>(рисунок 2).</w:t>
      </w:r>
    </w:p>
    <w:p w14:paraId="597ED812" w14:textId="77777777" w:rsidR="00DE3F8E" w:rsidRDefault="00DE3F8E" w:rsidP="00DE3F8E">
      <w:pPr>
        <w:spacing w:after="0" w:line="240" w:lineRule="auto"/>
        <w:ind w:firstLine="709"/>
        <w:jc w:val="both"/>
        <w:rPr>
          <w:rFonts w:ascii="Times New Roman" w:hAnsi="Times New Roman" w:cs="Times New Roman"/>
          <w:sz w:val="24"/>
          <w:szCs w:val="24"/>
        </w:rPr>
      </w:pPr>
    </w:p>
    <w:p w14:paraId="64F3A063" w14:textId="6AFFFD81" w:rsidR="007719BD" w:rsidRDefault="007719BD" w:rsidP="005B242D">
      <w:pPr>
        <w:widowControl w:val="0"/>
        <w:spacing w:after="0" w:line="240" w:lineRule="auto"/>
        <w:jc w:val="center"/>
        <w:rPr>
          <w:rFonts w:ascii="Times New Roman" w:hAnsi="Times New Roman"/>
          <w:iCs/>
          <w:sz w:val="24"/>
          <w:szCs w:val="28"/>
        </w:rPr>
      </w:pPr>
      <w:r>
        <w:rPr>
          <w:noProof/>
        </w:rPr>
        <w:drawing>
          <wp:inline distT="0" distB="0" distL="0" distR="0" wp14:anchorId="78DD9D51" wp14:editId="6A89417E">
            <wp:extent cx="5318760" cy="2634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BEBA8EAE-BF5A-486C-A8C5-ECC9F3942E4B}">
                          <a14:imgProps xmlns:a14="http://schemas.microsoft.com/office/drawing/2010/main">
                            <a14:imgLayer r:embed="rId7">
                              <a14:imgEffect>
                                <a14:colorTemperature colorTemp="5300"/>
                              </a14:imgEffect>
                            </a14:imgLayer>
                          </a14:imgProps>
                        </a:ext>
                      </a:extLst>
                    </a:blip>
                    <a:srcRect l="25013" t="45263" r="27910" b="14936"/>
                    <a:stretch/>
                  </pic:blipFill>
                  <pic:spPr bwMode="auto">
                    <a:xfrm>
                      <a:off x="0" y="0"/>
                      <a:ext cx="5318760" cy="2634850"/>
                    </a:xfrm>
                    <a:prstGeom prst="rect">
                      <a:avLst/>
                    </a:prstGeom>
                    <a:ln>
                      <a:noFill/>
                    </a:ln>
                    <a:extLst>
                      <a:ext uri="{53640926-AAD7-44D8-BBD7-CCE9431645EC}">
                        <a14:shadowObscured xmlns:a14="http://schemas.microsoft.com/office/drawing/2010/main"/>
                      </a:ext>
                    </a:extLst>
                  </pic:spPr>
                </pic:pic>
              </a:graphicData>
            </a:graphic>
          </wp:inline>
        </w:drawing>
      </w:r>
    </w:p>
    <w:p w14:paraId="6F5736C1" w14:textId="49110BF8" w:rsidR="007719BD" w:rsidRPr="00980D9D" w:rsidRDefault="00B11ABB" w:rsidP="00B11ABB">
      <w:pPr>
        <w:widowControl w:val="0"/>
        <w:spacing w:after="0" w:line="240" w:lineRule="auto"/>
        <w:jc w:val="center"/>
        <w:rPr>
          <w:rFonts w:ascii="Times New Roman" w:hAnsi="Times New Roman"/>
          <w:b/>
          <w:bCs/>
          <w:i/>
          <w:szCs w:val="24"/>
        </w:rPr>
      </w:pPr>
      <w:r w:rsidRPr="00980D9D">
        <w:rPr>
          <w:rFonts w:ascii="Times New Roman" w:hAnsi="Times New Roman"/>
          <w:b/>
          <w:bCs/>
          <w:i/>
          <w:szCs w:val="24"/>
        </w:rPr>
        <w:t>Рисунок 2 – Сравнение энергетических показателей в вентильных и асинхронных электродвигателях (потери, Вт) [</w:t>
      </w:r>
      <w:r w:rsidR="004B53DC">
        <w:rPr>
          <w:rFonts w:ascii="Times New Roman" w:hAnsi="Times New Roman"/>
          <w:b/>
          <w:bCs/>
          <w:i/>
          <w:szCs w:val="24"/>
        </w:rPr>
        <w:t>4</w:t>
      </w:r>
      <w:r w:rsidRPr="00980D9D">
        <w:rPr>
          <w:rFonts w:ascii="Times New Roman" w:hAnsi="Times New Roman"/>
          <w:b/>
          <w:bCs/>
          <w:i/>
          <w:szCs w:val="24"/>
        </w:rPr>
        <w:t>]</w:t>
      </w:r>
    </w:p>
    <w:p w14:paraId="15E106DB" w14:textId="77777777" w:rsidR="007719BD" w:rsidRDefault="007719BD" w:rsidP="007719BD">
      <w:pPr>
        <w:widowControl w:val="0"/>
        <w:spacing w:after="0" w:line="240" w:lineRule="auto"/>
        <w:jc w:val="both"/>
        <w:rPr>
          <w:rFonts w:ascii="Times New Roman" w:hAnsi="Times New Roman"/>
          <w:iCs/>
          <w:sz w:val="24"/>
          <w:szCs w:val="28"/>
        </w:rPr>
      </w:pPr>
    </w:p>
    <w:p w14:paraId="070A82BC" w14:textId="3541EA13" w:rsidR="00A32C2D" w:rsidRDefault="0007010E" w:rsidP="00A32C2D">
      <w:pPr>
        <w:widowControl w:val="0"/>
        <w:spacing w:after="0" w:line="240" w:lineRule="auto"/>
        <w:ind w:firstLine="708"/>
        <w:jc w:val="both"/>
        <w:rPr>
          <w:rFonts w:ascii="Times New Roman" w:hAnsi="Times New Roman"/>
          <w:iCs/>
          <w:sz w:val="24"/>
          <w:szCs w:val="28"/>
        </w:rPr>
      </w:pPr>
      <w:r>
        <w:rPr>
          <w:rFonts w:ascii="Times New Roman" w:hAnsi="Times New Roman"/>
          <w:iCs/>
          <w:sz w:val="24"/>
          <w:szCs w:val="28"/>
        </w:rPr>
        <w:t>Экспериментальные исследования вновь вводимого оборудования проводятся на базе</w:t>
      </w:r>
      <w:r w:rsidR="00A32C2D" w:rsidRPr="00A32C2D">
        <w:rPr>
          <w:rFonts w:ascii="Times New Roman" w:hAnsi="Times New Roman"/>
          <w:iCs/>
          <w:sz w:val="24"/>
          <w:szCs w:val="28"/>
        </w:rPr>
        <w:t xml:space="preserve"> испытательн</w:t>
      </w:r>
      <w:r>
        <w:rPr>
          <w:rFonts w:ascii="Times New Roman" w:hAnsi="Times New Roman"/>
          <w:iCs/>
          <w:sz w:val="24"/>
          <w:szCs w:val="28"/>
        </w:rPr>
        <w:t>ой</w:t>
      </w:r>
      <w:r w:rsidR="00A32C2D" w:rsidRPr="00A32C2D">
        <w:rPr>
          <w:rFonts w:ascii="Times New Roman" w:hAnsi="Times New Roman"/>
          <w:iCs/>
          <w:sz w:val="24"/>
          <w:szCs w:val="28"/>
        </w:rPr>
        <w:t xml:space="preserve"> скважин</w:t>
      </w:r>
      <w:r>
        <w:rPr>
          <w:rFonts w:ascii="Times New Roman" w:hAnsi="Times New Roman"/>
          <w:iCs/>
          <w:sz w:val="24"/>
          <w:szCs w:val="28"/>
        </w:rPr>
        <w:t>ы</w:t>
      </w:r>
      <w:r w:rsidR="00A32C2D" w:rsidRPr="00A32C2D">
        <w:rPr>
          <w:rFonts w:ascii="Times New Roman" w:hAnsi="Times New Roman"/>
          <w:iCs/>
          <w:sz w:val="24"/>
          <w:szCs w:val="28"/>
        </w:rPr>
        <w:t xml:space="preserve"> ОКБ БН КОННАС, в которой поддерживается температура в 210</w:t>
      </w:r>
      <w:r w:rsidR="00E12288">
        <w:rPr>
          <w:rFonts w:ascii="Times New Roman" w:hAnsi="Times New Roman" w:cs="Times New Roman"/>
          <w:iCs/>
          <w:sz w:val="24"/>
          <w:szCs w:val="28"/>
        </w:rPr>
        <w:t xml:space="preserve">ᴼ </w:t>
      </w:r>
      <w:r w:rsidR="00A32C2D" w:rsidRPr="00A32C2D">
        <w:rPr>
          <w:rFonts w:ascii="Times New Roman" w:hAnsi="Times New Roman"/>
          <w:iCs/>
          <w:sz w:val="24"/>
          <w:szCs w:val="28"/>
        </w:rPr>
        <w:t xml:space="preserve">C, что позволяет тестировать </w:t>
      </w:r>
      <w:r>
        <w:rPr>
          <w:rFonts w:ascii="Times New Roman" w:hAnsi="Times New Roman"/>
          <w:iCs/>
          <w:sz w:val="24"/>
          <w:szCs w:val="28"/>
        </w:rPr>
        <w:t xml:space="preserve">промысловое </w:t>
      </w:r>
      <w:r w:rsidR="00A32C2D" w:rsidRPr="00A32C2D">
        <w:rPr>
          <w:rFonts w:ascii="Times New Roman" w:hAnsi="Times New Roman"/>
          <w:iCs/>
          <w:sz w:val="24"/>
          <w:szCs w:val="28"/>
        </w:rPr>
        <w:t>оборудование перед вводом в эксплуатацию. Кроме того, делает</w:t>
      </w:r>
      <w:r w:rsidR="00E12288">
        <w:rPr>
          <w:rFonts w:ascii="Times New Roman" w:hAnsi="Times New Roman"/>
          <w:iCs/>
          <w:sz w:val="24"/>
          <w:szCs w:val="28"/>
        </w:rPr>
        <w:t>ся</w:t>
      </w:r>
      <w:r w:rsidR="00A32C2D" w:rsidRPr="00A32C2D">
        <w:rPr>
          <w:rFonts w:ascii="Times New Roman" w:hAnsi="Times New Roman"/>
          <w:iCs/>
          <w:sz w:val="24"/>
          <w:szCs w:val="28"/>
        </w:rPr>
        <w:t xml:space="preserve"> упор на постоянные разработки нового </w:t>
      </w:r>
      <w:r>
        <w:rPr>
          <w:rFonts w:ascii="Times New Roman" w:hAnsi="Times New Roman"/>
          <w:iCs/>
          <w:sz w:val="24"/>
          <w:szCs w:val="28"/>
        </w:rPr>
        <w:t xml:space="preserve">технологичного </w:t>
      </w:r>
      <w:r w:rsidR="00A32C2D" w:rsidRPr="00A32C2D">
        <w:rPr>
          <w:rFonts w:ascii="Times New Roman" w:hAnsi="Times New Roman"/>
          <w:iCs/>
          <w:sz w:val="24"/>
          <w:szCs w:val="28"/>
        </w:rPr>
        <w:t xml:space="preserve">оборудования. Таким образом, </w:t>
      </w:r>
      <w:r w:rsidR="00C70776">
        <w:rPr>
          <w:rFonts w:ascii="Times New Roman" w:hAnsi="Times New Roman"/>
          <w:iCs/>
          <w:sz w:val="24"/>
          <w:szCs w:val="28"/>
        </w:rPr>
        <w:t>есть</w:t>
      </w:r>
      <w:r w:rsidR="00A32C2D" w:rsidRPr="00A32C2D">
        <w:rPr>
          <w:rFonts w:ascii="Times New Roman" w:hAnsi="Times New Roman"/>
          <w:iCs/>
          <w:sz w:val="24"/>
          <w:szCs w:val="28"/>
        </w:rPr>
        <w:t xml:space="preserve"> возможно</w:t>
      </w:r>
      <w:r w:rsidR="00E12288">
        <w:rPr>
          <w:rFonts w:ascii="Times New Roman" w:hAnsi="Times New Roman"/>
          <w:iCs/>
          <w:sz w:val="24"/>
          <w:szCs w:val="28"/>
        </w:rPr>
        <w:t>сть</w:t>
      </w:r>
      <w:r w:rsidR="00A32C2D" w:rsidRPr="00A32C2D">
        <w:rPr>
          <w:rFonts w:ascii="Times New Roman" w:hAnsi="Times New Roman"/>
          <w:iCs/>
          <w:sz w:val="24"/>
          <w:szCs w:val="28"/>
        </w:rPr>
        <w:t xml:space="preserve"> практически мгновенно тестировать разработки и</w:t>
      </w:r>
      <w:r w:rsidR="00C70776">
        <w:rPr>
          <w:rFonts w:ascii="Times New Roman" w:hAnsi="Times New Roman"/>
          <w:iCs/>
          <w:sz w:val="24"/>
          <w:szCs w:val="28"/>
        </w:rPr>
        <w:t xml:space="preserve"> своевременно</w:t>
      </w:r>
      <w:r w:rsidR="00A32C2D" w:rsidRPr="00A32C2D">
        <w:rPr>
          <w:rFonts w:ascii="Times New Roman" w:hAnsi="Times New Roman"/>
          <w:iCs/>
          <w:sz w:val="24"/>
          <w:szCs w:val="28"/>
        </w:rPr>
        <w:t xml:space="preserve"> готовить комплексн</w:t>
      </w:r>
      <w:r w:rsidR="00C70776">
        <w:rPr>
          <w:rFonts w:ascii="Times New Roman" w:hAnsi="Times New Roman"/>
          <w:iCs/>
          <w:sz w:val="24"/>
          <w:szCs w:val="28"/>
        </w:rPr>
        <w:t>ы</w:t>
      </w:r>
      <w:r w:rsidR="00A32C2D" w:rsidRPr="00A32C2D">
        <w:rPr>
          <w:rFonts w:ascii="Times New Roman" w:hAnsi="Times New Roman"/>
          <w:iCs/>
          <w:sz w:val="24"/>
          <w:szCs w:val="28"/>
        </w:rPr>
        <w:t>е решени</w:t>
      </w:r>
      <w:r w:rsidR="00C70776">
        <w:rPr>
          <w:rFonts w:ascii="Times New Roman" w:hAnsi="Times New Roman"/>
          <w:iCs/>
          <w:sz w:val="24"/>
          <w:szCs w:val="28"/>
        </w:rPr>
        <w:t>я</w:t>
      </w:r>
      <w:r w:rsidR="00A32C2D" w:rsidRPr="00A32C2D">
        <w:rPr>
          <w:rFonts w:ascii="Times New Roman" w:hAnsi="Times New Roman"/>
          <w:iCs/>
          <w:sz w:val="24"/>
          <w:szCs w:val="28"/>
        </w:rPr>
        <w:t xml:space="preserve"> для надежной работы УЭЦН в геотермальной среде.</w:t>
      </w:r>
    </w:p>
    <w:p w14:paraId="4C8F8793" w14:textId="0A34DC46" w:rsidR="00980D9D" w:rsidRDefault="00980D9D" w:rsidP="00A32C2D">
      <w:pPr>
        <w:widowControl w:val="0"/>
        <w:spacing w:after="0" w:line="240" w:lineRule="auto"/>
        <w:ind w:firstLine="708"/>
        <w:jc w:val="both"/>
        <w:rPr>
          <w:rFonts w:ascii="Times New Roman" w:hAnsi="Times New Roman"/>
          <w:iCs/>
          <w:sz w:val="24"/>
          <w:szCs w:val="28"/>
        </w:rPr>
      </w:pPr>
      <w:r w:rsidRPr="00980D9D">
        <w:rPr>
          <w:rFonts w:ascii="Times New Roman" w:hAnsi="Times New Roman"/>
          <w:iCs/>
          <w:sz w:val="24"/>
          <w:szCs w:val="28"/>
        </w:rPr>
        <w:t xml:space="preserve">На текущий момент по всему миру эксплуатируется 14 скважин с температурой выше 120ᴼ С, средняя наработка на отказ </w:t>
      </w:r>
      <w:r w:rsidR="00ED377F">
        <w:rPr>
          <w:rFonts w:ascii="Times New Roman" w:hAnsi="Times New Roman"/>
          <w:iCs/>
          <w:sz w:val="24"/>
          <w:szCs w:val="28"/>
        </w:rPr>
        <w:t xml:space="preserve">скважинных насосов </w:t>
      </w:r>
      <w:r w:rsidRPr="00980D9D">
        <w:rPr>
          <w:rFonts w:ascii="Times New Roman" w:hAnsi="Times New Roman"/>
          <w:iCs/>
          <w:sz w:val="24"/>
          <w:szCs w:val="28"/>
        </w:rPr>
        <w:t>составляет 410 суток. В Турции запущено 3 скважины с наработками 110, 15 и 3 суток. Все насосы выдают расчетные параметры и показывают стабильную работу</w:t>
      </w:r>
      <w:r w:rsidR="009E6A1F">
        <w:rPr>
          <w:rFonts w:ascii="Times New Roman" w:hAnsi="Times New Roman"/>
          <w:iCs/>
          <w:sz w:val="24"/>
          <w:szCs w:val="28"/>
        </w:rPr>
        <w:t xml:space="preserve"> (рисунок 3)</w:t>
      </w:r>
      <w:r>
        <w:rPr>
          <w:rFonts w:ascii="Times New Roman" w:hAnsi="Times New Roman"/>
          <w:iCs/>
          <w:sz w:val="24"/>
          <w:szCs w:val="28"/>
        </w:rPr>
        <w:t xml:space="preserve"> </w:t>
      </w:r>
      <w:r w:rsidRPr="009E6A1F">
        <w:rPr>
          <w:rFonts w:ascii="Times New Roman" w:hAnsi="Times New Roman"/>
          <w:iCs/>
          <w:sz w:val="24"/>
          <w:szCs w:val="28"/>
        </w:rPr>
        <w:t>[</w:t>
      </w:r>
      <w:r w:rsidR="004B53DC">
        <w:rPr>
          <w:rFonts w:ascii="Times New Roman" w:hAnsi="Times New Roman"/>
          <w:iCs/>
          <w:sz w:val="24"/>
          <w:szCs w:val="28"/>
        </w:rPr>
        <w:t>3</w:t>
      </w:r>
      <w:r w:rsidRPr="009E6A1F">
        <w:rPr>
          <w:rFonts w:ascii="Times New Roman" w:hAnsi="Times New Roman"/>
          <w:iCs/>
          <w:sz w:val="24"/>
          <w:szCs w:val="28"/>
        </w:rPr>
        <w:t>]</w:t>
      </w:r>
      <w:r w:rsidRPr="00980D9D">
        <w:rPr>
          <w:rFonts w:ascii="Times New Roman" w:hAnsi="Times New Roman"/>
          <w:iCs/>
          <w:sz w:val="24"/>
          <w:szCs w:val="28"/>
        </w:rPr>
        <w:t>.</w:t>
      </w:r>
    </w:p>
    <w:p w14:paraId="547AE6E7" w14:textId="77777777" w:rsidR="00625AEB" w:rsidRPr="009229D2" w:rsidRDefault="00625AEB" w:rsidP="00C644F2">
      <w:pPr>
        <w:widowControl w:val="0"/>
        <w:spacing w:after="0" w:line="240" w:lineRule="auto"/>
        <w:ind w:firstLine="708"/>
        <w:jc w:val="both"/>
        <w:rPr>
          <w:rFonts w:ascii="Times New Roman" w:hAnsi="Times New Roman"/>
          <w:iCs/>
          <w:sz w:val="24"/>
          <w:szCs w:val="28"/>
        </w:rPr>
      </w:pPr>
    </w:p>
    <w:bookmarkEnd w:id="0"/>
    <w:p w14:paraId="4F85D5DE" w14:textId="1B28C392" w:rsidR="00A32C2D" w:rsidRDefault="00A32C2D" w:rsidP="00A32C2D">
      <w:pPr>
        <w:spacing w:after="0" w:line="240" w:lineRule="auto"/>
        <w:jc w:val="center"/>
        <w:rPr>
          <w:rFonts w:ascii="Times New Roman" w:hAnsi="Times New Roman" w:cs="Times New Roman"/>
        </w:rPr>
      </w:pPr>
      <w:r w:rsidRPr="00FA7A63">
        <w:rPr>
          <w:rFonts w:ascii="Times New Roman" w:hAnsi="Times New Roman" w:cs="Times New Roman"/>
          <w:noProof/>
          <w:lang w:eastAsia="ru-RU"/>
        </w:rPr>
        <w:drawing>
          <wp:inline distT="0" distB="0" distL="0" distR="0" wp14:anchorId="7D4AA8D6" wp14:editId="629221D5">
            <wp:extent cx="4686300" cy="3115324"/>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4707483" cy="3129406"/>
                    </a:xfrm>
                    <a:prstGeom prst="rect">
                      <a:avLst/>
                    </a:prstGeom>
                  </pic:spPr>
                </pic:pic>
              </a:graphicData>
            </a:graphic>
          </wp:inline>
        </w:drawing>
      </w:r>
    </w:p>
    <w:p w14:paraId="05E36DB1" w14:textId="77777777" w:rsidR="00A32C2D" w:rsidRPr="00FA7A63" w:rsidRDefault="00A32C2D" w:rsidP="00A32C2D">
      <w:pPr>
        <w:spacing w:after="0" w:line="240" w:lineRule="auto"/>
        <w:jc w:val="center"/>
        <w:rPr>
          <w:rFonts w:ascii="Times New Roman" w:hAnsi="Times New Roman" w:cs="Times New Roman"/>
        </w:rPr>
      </w:pPr>
    </w:p>
    <w:p w14:paraId="5C6A83AF" w14:textId="15B317DA" w:rsidR="00A32C2D" w:rsidRPr="00980D9D" w:rsidRDefault="00A32C2D" w:rsidP="00A32C2D">
      <w:pPr>
        <w:spacing w:after="0" w:line="240" w:lineRule="auto"/>
        <w:ind w:firstLine="567"/>
        <w:jc w:val="center"/>
        <w:rPr>
          <w:rFonts w:ascii="Times New Roman" w:hAnsi="Times New Roman" w:cs="Times New Roman"/>
          <w:b/>
          <w:i/>
          <w:iCs/>
          <w:sz w:val="20"/>
          <w:szCs w:val="20"/>
        </w:rPr>
      </w:pPr>
      <w:r w:rsidRPr="001054B7">
        <w:rPr>
          <w:rFonts w:ascii="Times New Roman" w:hAnsi="Times New Roman" w:cs="Times New Roman"/>
          <w:b/>
          <w:i/>
          <w:iCs/>
        </w:rPr>
        <w:t>Рисунок 3 – Эффективность и коэффициент мощности различных типов насосов</w:t>
      </w:r>
      <w:r w:rsidR="00980D9D" w:rsidRPr="001054B7">
        <w:rPr>
          <w:rFonts w:ascii="Times New Roman" w:hAnsi="Times New Roman" w:cs="Times New Roman"/>
          <w:b/>
          <w:i/>
          <w:iCs/>
        </w:rPr>
        <w:t xml:space="preserve"> [3]</w:t>
      </w:r>
    </w:p>
    <w:p w14:paraId="2FB4CEEF" w14:textId="5F5CD8AB" w:rsidR="00E12288" w:rsidRDefault="00E12288" w:rsidP="00E12288">
      <w:pPr>
        <w:spacing w:after="0" w:line="240" w:lineRule="auto"/>
        <w:ind w:firstLine="709"/>
        <w:jc w:val="both"/>
        <w:rPr>
          <w:rFonts w:ascii="Times New Roman" w:hAnsi="Times New Roman" w:cs="Times New Roman"/>
          <w:bCs/>
          <w:sz w:val="24"/>
          <w:szCs w:val="24"/>
        </w:rPr>
      </w:pPr>
      <w:r w:rsidRPr="00E12288">
        <w:rPr>
          <w:rFonts w:ascii="Times New Roman" w:hAnsi="Times New Roman" w:cs="Times New Roman"/>
          <w:bCs/>
          <w:sz w:val="24"/>
          <w:szCs w:val="24"/>
        </w:rPr>
        <w:lastRenderedPageBreak/>
        <w:t>Выводы.</w:t>
      </w:r>
    </w:p>
    <w:p w14:paraId="5CFFCF5C" w14:textId="02DBE555" w:rsidR="00625AEB" w:rsidRDefault="00035A47" w:rsidP="00E12288">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С</w:t>
      </w:r>
      <w:r w:rsidRPr="00E12288">
        <w:rPr>
          <w:rFonts w:ascii="Times New Roman" w:hAnsi="Times New Roman" w:cs="Times New Roman"/>
          <w:bCs/>
          <w:sz w:val="24"/>
          <w:szCs w:val="24"/>
        </w:rPr>
        <w:t>овременн</w:t>
      </w:r>
      <w:r>
        <w:rPr>
          <w:rFonts w:ascii="Times New Roman" w:hAnsi="Times New Roman" w:cs="Times New Roman"/>
          <w:bCs/>
          <w:sz w:val="24"/>
          <w:szCs w:val="24"/>
        </w:rPr>
        <w:t>ы</w:t>
      </w:r>
      <w:r w:rsidRPr="00E12288">
        <w:rPr>
          <w:rFonts w:ascii="Times New Roman" w:hAnsi="Times New Roman" w:cs="Times New Roman"/>
          <w:bCs/>
          <w:sz w:val="24"/>
          <w:szCs w:val="24"/>
        </w:rPr>
        <w:t xml:space="preserve">е и энергоэффективные решения </w:t>
      </w:r>
      <w:r>
        <w:rPr>
          <w:rFonts w:ascii="Times New Roman" w:hAnsi="Times New Roman" w:cs="Times New Roman"/>
          <w:bCs/>
          <w:sz w:val="24"/>
          <w:szCs w:val="24"/>
        </w:rPr>
        <w:t xml:space="preserve">дают возможность осуществлять </w:t>
      </w:r>
      <w:r w:rsidR="00E12288" w:rsidRPr="00E12288">
        <w:rPr>
          <w:rFonts w:ascii="Times New Roman" w:hAnsi="Times New Roman" w:cs="Times New Roman"/>
          <w:bCs/>
          <w:sz w:val="24"/>
          <w:szCs w:val="24"/>
        </w:rPr>
        <w:t>комплексн</w:t>
      </w:r>
      <w:r>
        <w:rPr>
          <w:rFonts w:ascii="Times New Roman" w:hAnsi="Times New Roman" w:cs="Times New Roman"/>
          <w:bCs/>
          <w:sz w:val="24"/>
          <w:szCs w:val="24"/>
        </w:rPr>
        <w:t>ый</w:t>
      </w:r>
      <w:r w:rsidR="00E12288" w:rsidRPr="00E12288">
        <w:rPr>
          <w:rFonts w:ascii="Times New Roman" w:hAnsi="Times New Roman" w:cs="Times New Roman"/>
          <w:bCs/>
          <w:sz w:val="24"/>
          <w:szCs w:val="24"/>
        </w:rPr>
        <w:t xml:space="preserve"> подход </w:t>
      </w:r>
      <w:r>
        <w:rPr>
          <w:rFonts w:ascii="Times New Roman" w:hAnsi="Times New Roman" w:cs="Times New Roman"/>
          <w:bCs/>
          <w:sz w:val="24"/>
          <w:szCs w:val="24"/>
        </w:rPr>
        <w:t xml:space="preserve">и эффективно </w:t>
      </w:r>
      <w:r w:rsidR="00E12288" w:rsidRPr="00E12288">
        <w:rPr>
          <w:rFonts w:ascii="Times New Roman" w:hAnsi="Times New Roman" w:cs="Times New Roman"/>
          <w:bCs/>
          <w:sz w:val="24"/>
          <w:szCs w:val="24"/>
        </w:rPr>
        <w:t>реш</w:t>
      </w:r>
      <w:r>
        <w:rPr>
          <w:rFonts w:ascii="Times New Roman" w:hAnsi="Times New Roman" w:cs="Times New Roman"/>
          <w:bCs/>
          <w:sz w:val="24"/>
          <w:szCs w:val="24"/>
        </w:rPr>
        <w:t xml:space="preserve">ать проблемы эксплуатации </w:t>
      </w:r>
      <w:r w:rsidR="00E12288" w:rsidRPr="00E12288">
        <w:rPr>
          <w:rFonts w:ascii="Times New Roman" w:hAnsi="Times New Roman" w:cs="Times New Roman"/>
          <w:bCs/>
          <w:sz w:val="24"/>
          <w:szCs w:val="24"/>
        </w:rPr>
        <w:t xml:space="preserve">высокотемпературных </w:t>
      </w:r>
      <w:r w:rsidRPr="00E12288">
        <w:rPr>
          <w:rFonts w:ascii="Times New Roman" w:hAnsi="Times New Roman" w:cs="Times New Roman"/>
          <w:bCs/>
          <w:sz w:val="24"/>
          <w:szCs w:val="24"/>
        </w:rPr>
        <w:t>геотермальных</w:t>
      </w:r>
      <w:r w:rsidRPr="00E12288">
        <w:rPr>
          <w:rFonts w:ascii="Times New Roman" w:hAnsi="Times New Roman" w:cs="Times New Roman"/>
          <w:bCs/>
          <w:sz w:val="24"/>
          <w:szCs w:val="24"/>
        </w:rPr>
        <w:t xml:space="preserve"> </w:t>
      </w:r>
      <w:r w:rsidR="00E12288" w:rsidRPr="00E12288">
        <w:rPr>
          <w:rFonts w:ascii="Times New Roman" w:hAnsi="Times New Roman" w:cs="Times New Roman"/>
          <w:bCs/>
          <w:sz w:val="24"/>
          <w:szCs w:val="24"/>
        </w:rPr>
        <w:t xml:space="preserve">скважин. </w:t>
      </w:r>
      <w:r w:rsidR="00B960C3">
        <w:rPr>
          <w:rFonts w:ascii="Times New Roman" w:hAnsi="Times New Roman" w:cs="Times New Roman"/>
          <w:bCs/>
          <w:sz w:val="24"/>
          <w:szCs w:val="24"/>
        </w:rPr>
        <w:t>Ш</w:t>
      </w:r>
      <w:r w:rsidR="00E12288" w:rsidRPr="00E12288">
        <w:rPr>
          <w:rFonts w:ascii="Times New Roman" w:hAnsi="Times New Roman" w:cs="Times New Roman"/>
          <w:bCs/>
          <w:sz w:val="24"/>
          <w:szCs w:val="24"/>
        </w:rPr>
        <w:t>ироки</w:t>
      </w:r>
      <w:r w:rsidR="00B960C3">
        <w:rPr>
          <w:rFonts w:ascii="Times New Roman" w:hAnsi="Times New Roman" w:cs="Times New Roman"/>
          <w:bCs/>
          <w:sz w:val="24"/>
          <w:szCs w:val="24"/>
        </w:rPr>
        <w:t>й</w:t>
      </w:r>
      <w:r w:rsidR="00E12288" w:rsidRPr="00E12288">
        <w:rPr>
          <w:rFonts w:ascii="Times New Roman" w:hAnsi="Times New Roman" w:cs="Times New Roman"/>
          <w:bCs/>
          <w:sz w:val="24"/>
          <w:szCs w:val="24"/>
        </w:rPr>
        <w:t xml:space="preserve"> рабочи</w:t>
      </w:r>
      <w:r w:rsidR="00B960C3">
        <w:rPr>
          <w:rFonts w:ascii="Times New Roman" w:hAnsi="Times New Roman" w:cs="Times New Roman"/>
          <w:bCs/>
          <w:sz w:val="24"/>
          <w:szCs w:val="24"/>
        </w:rPr>
        <w:t>й</w:t>
      </w:r>
      <w:r w:rsidR="00E12288" w:rsidRPr="00E12288">
        <w:rPr>
          <w:rFonts w:ascii="Times New Roman" w:hAnsi="Times New Roman" w:cs="Times New Roman"/>
          <w:bCs/>
          <w:sz w:val="24"/>
          <w:szCs w:val="24"/>
        </w:rPr>
        <w:t xml:space="preserve"> диапазон</w:t>
      </w:r>
      <w:r w:rsidR="00B960C3">
        <w:rPr>
          <w:rFonts w:ascii="Times New Roman" w:hAnsi="Times New Roman" w:cs="Times New Roman"/>
          <w:bCs/>
          <w:sz w:val="24"/>
          <w:szCs w:val="24"/>
        </w:rPr>
        <w:t xml:space="preserve"> </w:t>
      </w:r>
      <w:r w:rsidR="00E12288" w:rsidRPr="00E12288">
        <w:rPr>
          <w:rFonts w:ascii="Times New Roman" w:hAnsi="Times New Roman" w:cs="Times New Roman"/>
          <w:bCs/>
          <w:sz w:val="24"/>
          <w:szCs w:val="24"/>
        </w:rPr>
        <w:t>насосов и обширн</w:t>
      </w:r>
      <w:r w:rsidR="00B960C3">
        <w:rPr>
          <w:rFonts w:ascii="Times New Roman" w:hAnsi="Times New Roman" w:cs="Times New Roman"/>
          <w:bCs/>
          <w:sz w:val="24"/>
          <w:szCs w:val="24"/>
        </w:rPr>
        <w:t>ый</w:t>
      </w:r>
      <w:r w:rsidR="00E12288" w:rsidRPr="00E12288">
        <w:rPr>
          <w:rFonts w:ascii="Times New Roman" w:hAnsi="Times New Roman" w:cs="Times New Roman"/>
          <w:bCs/>
          <w:sz w:val="24"/>
          <w:szCs w:val="24"/>
        </w:rPr>
        <w:t xml:space="preserve"> каталог </w:t>
      </w:r>
      <w:r w:rsidR="0022314F">
        <w:rPr>
          <w:rFonts w:ascii="Times New Roman" w:hAnsi="Times New Roman" w:cs="Times New Roman"/>
          <w:bCs/>
          <w:sz w:val="24"/>
          <w:szCs w:val="24"/>
        </w:rPr>
        <w:t xml:space="preserve">разрабатываемого </w:t>
      </w:r>
      <w:r w:rsidR="00E12288" w:rsidRPr="00E12288">
        <w:rPr>
          <w:rFonts w:ascii="Times New Roman" w:hAnsi="Times New Roman" w:cs="Times New Roman"/>
          <w:bCs/>
          <w:sz w:val="24"/>
          <w:szCs w:val="24"/>
        </w:rPr>
        <w:t>оборудования</w:t>
      </w:r>
      <w:r w:rsidR="0022314F">
        <w:rPr>
          <w:rFonts w:ascii="Times New Roman" w:hAnsi="Times New Roman" w:cs="Times New Roman"/>
          <w:bCs/>
          <w:sz w:val="24"/>
          <w:szCs w:val="24"/>
        </w:rPr>
        <w:t xml:space="preserve"> </w:t>
      </w:r>
      <w:r w:rsidR="00B960C3">
        <w:rPr>
          <w:rFonts w:ascii="Times New Roman" w:hAnsi="Times New Roman" w:cs="Times New Roman"/>
          <w:bCs/>
          <w:sz w:val="24"/>
          <w:szCs w:val="24"/>
        </w:rPr>
        <w:t xml:space="preserve">позволяет </w:t>
      </w:r>
      <w:r w:rsidR="0022314F">
        <w:rPr>
          <w:rFonts w:ascii="Times New Roman" w:hAnsi="Times New Roman" w:cs="Times New Roman"/>
          <w:bCs/>
          <w:sz w:val="24"/>
          <w:szCs w:val="24"/>
        </w:rPr>
        <w:t xml:space="preserve">подобрать погружное </w:t>
      </w:r>
      <w:r w:rsidR="00E12288" w:rsidRPr="00E12288">
        <w:rPr>
          <w:rFonts w:ascii="Times New Roman" w:hAnsi="Times New Roman" w:cs="Times New Roman"/>
          <w:bCs/>
          <w:sz w:val="24"/>
          <w:szCs w:val="24"/>
        </w:rPr>
        <w:t>оборудование, индивидуально подходящее к каждой скважине, что обеспечивает максимальную эффективность</w:t>
      </w:r>
      <w:r w:rsidR="0022314F">
        <w:rPr>
          <w:rFonts w:ascii="Times New Roman" w:hAnsi="Times New Roman" w:cs="Times New Roman"/>
          <w:bCs/>
          <w:sz w:val="24"/>
          <w:szCs w:val="24"/>
        </w:rPr>
        <w:t xml:space="preserve">, </w:t>
      </w:r>
      <w:r w:rsidR="00E12288" w:rsidRPr="00E12288">
        <w:rPr>
          <w:rFonts w:ascii="Times New Roman" w:hAnsi="Times New Roman" w:cs="Times New Roman"/>
          <w:bCs/>
          <w:sz w:val="24"/>
          <w:szCs w:val="24"/>
        </w:rPr>
        <w:t>защиту оборудования</w:t>
      </w:r>
      <w:r w:rsidR="0022314F">
        <w:rPr>
          <w:rFonts w:ascii="Times New Roman" w:hAnsi="Times New Roman" w:cs="Times New Roman"/>
          <w:bCs/>
          <w:sz w:val="24"/>
          <w:szCs w:val="24"/>
        </w:rPr>
        <w:t>, повышая его надежность и</w:t>
      </w:r>
      <w:r w:rsidR="00E12288" w:rsidRPr="00E12288">
        <w:rPr>
          <w:rFonts w:ascii="Times New Roman" w:hAnsi="Times New Roman" w:cs="Times New Roman"/>
          <w:bCs/>
          <w:sz w:val="24"/>
          <w:szCs w:val="24"/>
        </w:rPr>
        <w:t xml:space="preserve"> снижая </w:t>
      </w:r>
      <w:r w:rsidR="0022314F">
        <w:rPr>
          <w:rFonts w:ascii="Times New Roman" w:hAnsi="Times New Roman" w:cs="Times New Roman"/>
          <w:bCs/>
          <w:sz w:val="24"/>
          <w:szCs w:val="24"/>
        </w:rPr>
        <w:t>материальные</w:t>
      </w:r>
      <w:r w:rsidR="00E12288" w:rsidRPr="00E12288">
        <w:rPr>
          <w:rFonts w:ascii="Times New Roman" w:hAnsi="Times New Roman" w:cs="Times New Roman"/>
          <w:bCs/>
          <w:sz w:val="24"/>
          <w:szCs w:val="24"/>
        </w:rPr>
        <w:t xml:space="preserve"> затраты.</w:t>
      </w:r>
    </w:p>
    <w:p w14:paraId="186CB03D" w14:textId="77777777" w:rsidR="00DC1565" w:rsidRPr="00E12288" w:rsidRDefault="00DC1565" w:rsidP="00877EB6">
      <w:pPr>
        <w:spacing w:after="0" w:line="240" w:lineRule="auto"/>
        <w:ind w:firstLine="709"/>
        <w:jc w:val="both"/>
        <w:rPr>
          <w:rFonts w:ascii="Times New Roman" w:hAnsi="Times New Roman" w:cs="Times New Roman"/>
          <w:bCs/>
          <w:sz w:val="24"/>
          <w:szCs w:val="24"/>
        </w:rPr>
      </w:pPr>
    </w:p>
    <w:p w14:paraId="75A29CC8" w14:textId="77777777" w:rsidR="00DC1565" w:rsidRDefault="00DC1565" w:rsidP="00877EB6">
      <w:pPr>
        <w:spacing w:after="0" w:line="240" w:lineRule="auto"/>
        <w:jc w:val="center"/>
        <w:rPr>
          <w:rFonts w:ascii="Times New Roman" w:hAnsi="Times New Roman"/>
        </w:rPr>
      </w:pPr>
      <w:r>
        <w:rPr>
          <w:rFonts w:ascii="Times New Roman" w:hAnsi="Times New Roman"/>
        </w:rPr>
        <w:t>Список литературы</w:t>
      </w:r>
    </w:p>
    <w:p w14:paraId="341F83A8" w14:textId="3E4AFDCC" w:rsidR="00DE2EC7" w:rsidRPr="00DE2EC7" w:rsidRDefault="00DC1565" w:rsidP="00DE2EC7">
      <w:pPr>
        <w:spacing w:after="0" w:line="240" w:lineRule="auto"/>
        <w:ind w:firstLine="709"/>
        <w:jc w:val="both"/>
        <w:rPr>
          <w:rFonts w:ascii="Times New Roman" w:hAnsi="Times New Roman"/>
        </w:rPr>
      </w:pPr>
      <w:r>
        <w:rPr>
          <w:rFonts w:ascii="Times New Roman" w:hAnsi="Times New Roman"/>
        </w:rPr>
        <w:t>1.</w:t>
      </w:r>
      <w:r w:rsidR="00DE2EC7">
        <w:rPr>
          <w:rFonts w:ascii="Times New Roman" w:hAnsi="Times New Roman"/>
        </w:rPr>
        <w:t xml:space="preserve"> </w:t>
      </w:r>
      <w:r w:rsidR="00DE2EC7" w:rsidRPr="00DE2EC7">
        <w:rPr>
          <w:rFonts w:ascii="Times New Roman" w:hAnsi="Times New Roman"/>
        </w:rPr>
        <w:t>Энергосберегающие насосные системы - ключ к снижению себестоимости добычи нефти</w:t>
      </w:r>
      <w:r w:rsidR="00DE2EC7">
        <w:rPr>
          <w:rFonts w:ascii="Times New Roman" w:hAnsi="Times New Roman"/>
        </w:rPr>
        <w:t xml:space="preserve">. </w:t>
      </w:r>
      <w:r w:rsidR="00DE2EC7" w:rsidRPr="00DE2EC7">
        <w:rPr>
          <w:rFonts w:ascii="YS Text" w:hAnsi="YS Text"/>
          <w:color w:val="000000"/>
          <w:sz w:val="23"/>
          <w:szCs w:val="23"/>
          <w:shd w:val="clear" w:color="auto" w:fill="FFFFFF"/>
          <w:lang w:val="en-US"/>
        </w:rPr>
        <w:t>URL</w:t>
      </w:r>
      <w:r w:rsidR="00DE2EC7" w:rsidRPr="00DE2EC7">
        <w:rPr>
          <w:rFonts w:ascii="YS Text" w:hAnsi="YS Text"/>
          <w:color w:val="000000"/>
          <w:sz w:val="23"/>
          <w:szCs w:val="23"/>
          <w:shd w:val="clear" w:color="auto" w:fill="FFFFFF"/>
        </w:rPr>
        <w:t>:</w:t>
      </w:r>
      <w:r w:rsidR="00DE2EC7">
        <w:rPr>
          <w:rFonts w:ascii="YS Text" w:hAnsi="YS Text"/>
          <w:color w:val="000000"/>
          <w:sz w:val="23"/>
          <w:szCs w:val="23"/>
          <w:shd w:val="clear" w:color="auto" w:fill="FFFFFF"/>
        </w:rPr>
        <w:t xml:space="preserve"> </w:t>
      </w:r>
      <w:hyperlink r:id="rId9" w:history="1">
        <w:r w:rsidR="00DE2EC7" w:rsidRPr="00DE2EC7">
          <w:rPr>
            <w:rStyle w:val="a4"/>
            <w:rFonts w:ascii="Times New Roman" w:eastAsiaTheme="minorHAnsi" w:hAnsi="Times New Roman" w:cstheme="minorBidi"/>
            <w:color w:val="000000" w:themeColor="text1"/>
            <w:sz w:val="22"/>
            <w:szCs w:val="22"/>
            <w:lang w:val="en-US" w:eastAsia="en-US"/>
          </w:rPr>
          <w:t>https</w:t>
        </w:r>
        <w:r w:rsidR="00DE2EC7" w:rsidRPr="00DE2EC7">
          <w:rPr>
            <w:rStyle w:val="a4"/>
            <w:rFonts w:ascii="Times New Roman" w:eastAsiaTheme="minorHAnsi" w:hAnsi="Times New Roman" w:cstheme="minorBidi"/>
            <w:color w:val="000000" w:themeColor="text1"/>
            <w:sz w:val="22"/>
            <w:szCs w:val="22"/>
            <w:lang w:eastAsia="en-US"/>
          </w:rPr>
          <w:t>://</w:t>
        </w:r>
        <w:proofErr w:type="spellStart"/>
        <w:r w:rsidR="00DE2EC7" w:rsidRPr="00DE2EC7">
          <w:rPr>
            <w:rStyle w:val="a4"/>
            <w:rFonts w:ascii="Times New Roman" w:eastAsiaTheme="minorHAnsi" w:hAnsi="Times New Roman" w:cstheme="minorBidi"/>
            <w:color w:val="000000" w:themeColor="text1"/>
            <w:sz w:val="22"/>
            <w:szCs w:val="22"/>
            <w:lang w:val="en-US" w:eastAsia="en-US"/>
          </w:rPr>
          <w:t>neftegaz</w:t>
        </w:r>
        <w:proofErr w:type="spellEnd"/>
        <w:r w:rsidR="00DE2EC7" w:rsidRPr="00DE2EC7">
          <w:rPr>
            <w:rStyle w:val="a4"/>
            <w:rFonts w:ascii="Times New Roman" w:eastAsiaTheme="minorHAnsi" w:hAnsi="Times New Roman" w:cstheme="minorBidi"/>
            <w:color w:val="000000" w:themeColor="text1"/>
            <w:sz w:val="22"/>
            <w:szCs w:val="22"/>
            <w:lang w:eastAsia="en-US"/>
          </w:rPr>
          <w:t>.</w:t>
        </w:r>
        <w:proofErr w:type="spellStart"/>
        <w:r w:rsidR="00DE2EC7" w:rsidRPr="00DE2EC7">
          <w:rPr>
            <w:rStyle w:val="a4"/>
            <w:rFonts w:ascii="Times New Roman" w:eastAsiaTheme="minorHAnsi" w:hAnsi="Times New Roman" w:cstheme="minorBidi"/>
            <w:color w:val="000000" w:themeColor="text1"/>
            <w:sz w:val="22"/>
            <w:szCs w:val="22"/>
            <w:lang w:val="en-US" w:eastAsia="en-US"/>
          </w:rPr>
          <w:t>ru</w:t>
        </w:r>
        <w:proofErr w:type="spellEnd"/>
        <w:r w:rsidR="00DE2EC7" w:rsidRPr="00DE2EC7">
          <w:rPr>
            <w:rStyle w:val="a4"/>
            <w:rFonts w:ascii="Times New Roman" w:eastAsiaTheme="minorHAnsi" w:hAnsi="Times New Roman" w:cstheme="minorBidi"/>
            <w:color w:val="000000" w:themeColor="text1"/>
            <w:sz w:val="22"/>
            <w:szCs w:val="22"/>
            <w:lang w:eastAsia="en-US"/>
          </w:rPr>
          <w:t>/</w:t>
        </w:r>
        <w:r w:rsidR="00DE2EC7" w:rsidRPr="00DE2EC7">
          <w:rPr>
            <w:rStyle w:val="a4"/>
            <w:rFonts w:ascii="Times New Roman" w:eastAsiaTheme="minorHAnsi" w:hAnsi="Times New Roman" w:cstheme="minorBidi"/>
            <w:color w:val="000000" w:themeColor="text1"/>
            <w:sz w:val="22"/>
            <w:szCs w:val="22"/>
            <w:lang w:val="en-US" w:eastAsia="en-US"/>
          </w:rPr>
          <w:t>science</w:t>
        </w:r>
        <w:r w:rsidR="00DE2EC7" w:rsidRPr="00DE2EC7">
          <w:rPr>
            <w:rStyle w:val="a4"/>
            <w:rFonts w:ascii="Times New Roman" w:eastAsiaTheme="minorHAnsi" w:hAnsi="Times New Roman" w:cstheme="minorBidi"/>
            <w:color w:val="000000" w:themeColor="text1"/>
            <w:sz w:val="22"/>
            <w:szCs w:val="22"/>
            <w:lang w:eastAsia="en-US"/>
          </w:rPr>
          <w:t>/</w:t>
        </w:r>
        <w:proofErr w:type="spellStart"/>
        <w:r w:rsidR="00DE2EC7" w:rsidRPr="00DE2EC7">
          <w:rPr>
            <w:rStyle w:val="a4"/>
            <w:rFonts w:ascii="Times New Roman" w:eastAsiaTheme="minorHAnsi" w:hAnsi="Times New Roman" w:cstheme="minorBidi"/>
            <w:color w:val="000000" w:themeColor="text1"/>
            <w:sz w:val="22"/>
            <w:szCs w:val="22"/>
            <w:lang w:val="en-US" w:eastAsia="en-US"/>
          </w:rPr>
          <w:t>Oborudovanie</w:t>
        </w:r>
        <w:proofErr w:type="spellEnd"/>
        <w:r w:rsidR="00DE2EC7" w:rsidRPr="00DE2EC7">
          <w:rPr>
            <w:rStyle w:val="a4"/>
            <w:rFonts w:ascii="Times New Roman" w:eastAsiaTheme="minorHAnsi" w:hAnsi="Times New Roman" w:cstheme="minorBidi"/>
            <w:color w:val="000000" w:themeColor="text1"/>
            <w:sz w:val="22"/>
            <w:szCs w:val="22"/>
            <w:lang w:eastAsia="en-US"/>
          </w:rPr>
          <w:t>-</w:t>
        </w:r>
        <w:proofErr w:type="spellStart"/>
        <w:r w:rsidR="00DE2EC7" w:rsidRPr="00DE2EC7">
          <w:rPr>
            <w:rStyle w:val="a4"/>
            <w:rFonts w:ascii="Times New Roman" w:eastAsiaTheme="minorHAnsi" w:hAnsi="Times New Roman" w:cstheme="minorBidi"/>
            <w:color w:val="000000" w:themeColor="text1"/>
            <w:sz w:val="22"/>
            <w:szCs w:val="22"/>
            <w:lang w:val="en-US" w:eastAsia="en-US"/>
          </w:rPr>
          <w:t>uslugi</w:t>
        </w:r>
        <w:proofErr w:type="spellEnd"/>
        <w:r w:rsidR="00DE2EC7" w:rsidRPr="00DE2EC7">
          <w:rPr>
            <w:rStyle w:val="a4"/>
            <w:rFonts w:ascii="Times New Roman" w:eastAsiaTheme="minorHAnsi" w:hAnsi="Times New Roman" w:cstheme="minorBidi"/>
            <w:color w:val="000000" w:themeColor="text1"/>
            <w:sz w:val="22"/>
            <w:szCs w:val="22"/>
            <w:lang w:eastAsia="en-US"/>
          </w:rPr>
          <w:t>-</w:t>
        </w:r>
        <w:proofErr w:type="spellStart"/>
        <w:r w:rsidR="00DE2EC7" w:rsidRPr="00DE2EC7">
          <w:rPr>
            <w:rStyle w:val="a4"/>
            <w:rFonts w:ascii="Times New Roman" w:eastAsiaTheme="minorHAnsi" w:hAnsi="Times New Roman" w:cstheme="minorBidi"/>
            <w:color w:val="000000" w:themeColor="text1"/>
            <w:sz w:val="22"/>
            <w:szCs w:val="22"/>
            <w:lang w:val="en-US" w:eastAsia="en-US"/>
          </w:rPr>
          <w:t>materialy</w:t>
        </w:r>
        <w:proofErr w:type="spellEnd"/>
        <w:r w:rsidR="00DE2EC7" w:rsidRPr="00DE2EC7">
          <w:rPr>
            <w:rStyle w:val="a4"/>
            <w:rFonts w:ascii="Times New Roman" w:eastAsiaTheme="minorHAnsi" w:hAnsi="Times New Roman" w:cstheme="minorBidi"/>
            <w:color w:val="000000" w:themeColor="text1"/>
            <w:sz w:val="22"/>
            <w:szCs w:val="22"/>
            <w:lang w:eastAsia="en-US"/>
          </w:rPr>
          <w:t>/331456-</w:t>
        </w:r>
        <w:proofErr w:type="spellStart"/>
        <w:r w:rsidR="00DE2EC7" w:rsidRPr="00DE2EC7">
          <w:rPr>
            <w:rStyle w:val="a4"/>
            <w:rFonts w:ascii="Times New Roman" w:eastAsiaTheme="minorHAnsi" w:hAnsi="Times New Roman" w:cstheme="minorBidi"/>
            <w:color w:val="000000" w:themeColor="text1"/>
            <w:sz w:val="22"/>
            <w:szCs w:val="22"/>
            <w:lang w:val="en-US" w:eastAsia="en-US"/>
          </w:rPr>
          <w:t>energosberegayushchie</w:t>
        </w:r>
        <w:proofErr w:type="spellEnd"/>
        <w:r w:rsidR="00DE2EC7" w:rsidRPr="00DE2EC7">
          <w:rPr>
            <w:rStyle w:val="a4"/>
            <w:rFonts w:ascii="Times New Roman" w:eastAsiaTheme="minorHAnsi" w:hAnsi="Times New Roman" w:cstheme="minorBidi"/>
            <w:color w:val="000000" w:themeColor="text1"/>
            <w:sz w:val="22"/>
            <w:szCs w:val="22"/>
            <w:lang w:eastAsia="en-US"/>
          </w:rPr>
          <w:t>-</w:t>
        </w:r>
        <w:proofErr w:type="spellStart"/>
        <w:r w:rsidR="00DE2EC7" w:rsidRPr="00DE2EC7">
          <w:rPr>
            <w:rStyle w:val="a4"/>
            <w:rFonts w:ascii="Times New Roman" w:eastAsiaTheme="minorHAnsi" w:hAnsi="Times New Roman" w:cstheme="minorBidi"/>
            <w:color w:val="000000" w:themeColor="text1"/>
            <w:sz w:val="22"/>
            <w:szCs w:val="22"/>
            <w:lang w:val="en-US" w:eastAsia="en-US"/>
          </w:rPr>
          <w:t>nasosny</w:t>
        </w:r>
        <w:proofErr w:type="spellEnd"/>
        <w:r w:rsidR="00DE2EC7" w:rsidRPr="00DE2EC7">
          <w:rPr>
            <w:rStyle w:val="a4"/>
            <w:rFonts w:ascii="Times New Roman" w:eastAsiaTheme="minorHAnsi" w:hAnsi="Times New Roman" w:cstheme="minorBidi"/>
            <w:color w:val="000000" w:themeColor="text1"/>
            <w:sz w:val="22"/>
            <w:szCs w:val="22"/>
            <w:lang w:eastAsia="en-US"/>
          </w:rPr>
          <w:t xml:space="preserve"> </w:t>
        </w:r>
        <w:r w:rsidR="00DE2EC7" w:rsidRPr="00DE2EC7">
          <w:rPr>
            <w:rStyle w:val="a4"/>
            <w:rFonts w:ascii="Times New Roman" w:eastAsiaTheme="minorHAnsi" w:hAnsi="Times New Roman" w:cstheme="minorBidi"/>
            <w:color w:val="000000" w:themeColor="text1"/>
            <w:sz w:val="22"/>
            <w:szCs w:val="22"/>
            <w:lang w:val="en-US" w:eastAsia="en-US"/>
          </w:rPr>
          <w:t>e</w:t>
        </w:r>
        <w:r w:rsidR="00DE2EC7" w:rsidRPr="00DE2EC7">
          <w:rPr>
            <w:rStyle w:val="a4"/>
            <w:rFonts w:ascii="Times New Roman" w:eastAsiaTheme="minorHAnsi" w:hAnsi="Times New Roman" w:cstheme="minorBidi"/>
            <w:color w:val="000000" w:themeColor="text1"/>
            <w:sz w:val="22"/>
            <w:szCs w:val="22"/>
            <w:lang w:eastAsia="en-US"/>
          </w:rPr>
          <w:t>-</w:t>
        </w:r>
        <w:proofErr w:type="spellStart"/>
        <w:r w:rsidR="00DE2EC7" w:rsidRPr="00DE2EC7">
          <w:rPr>
            <w:rStyle w:val="a4"/>
            <w:rFonts w:ascii="Times New Roman" w:eastAsiaTheme="minorHAnsi" w:hAnsi="Times New Roman" w:cstheme="minorBidi"/>
            <w:color w:val="000000" w:themeColor="text1"/>
            <w:sz w:val="22"/>
            <w:szCs w:val="22"/>
            <w:lang w:val="en-US" w:eastAsia="en-US"/>
          </w:rPr>
          <w:t>sistemy</w:t>
        </w:r>
        <w:proofErr w:type="spellEnd"/>
        <w:r w:rsidR="00DE2EC7" w:rsidRPr="00DE2EC7">
          <w:rPr>
            <w:rStyle w:val="a4"/>
            <w:rFonts w:ascii="Times New Roman" w:eastAsiaTheme="minorHAnsi" w:hAnsi="Times New Roman" w:cstheme="minorBidi"/>
            <w:color w:val="000000" w:themeColor="text1"/>
            <w:sz w:val="22"/>
            <w:szCs w:val="22"/>
            <w:lang w:eastAsia="en-US"/>
          </w:rPr>
          <w:t>-</w:t>
        </w:r>
        <w:proofErr w:type="spellStart"/>
        <w:r w:rsidR="00DE2EC7" w:rsidRPr="00DE2EC7">
          <w:rPr>
            <w:rStyle w:val="a4"/>
            <w:rFonts w:ascii="Times New Roman" w:eastAsiaTheme="minorHAnsi" w:hAnsi="Times New Roman" w:cstheme="minorBidi"/>
            <w:color w:val="000000" w:themeColor="text1"/>
            <w:sz w:val="22"/>
            <w:szCs w:val="22"/>
            <w:lang w:val="en-US" w:eastAsia="en-US"/>
          </w:rPr>
          <w:t>klyuch</w:t>
        </w:r>
        <w:proofErr w:type="spellEnd"/>
        <w:r w:rsidR="00DE2EC7" w:rsidRPr="00DE2EC7">
          <w:rPr>
            <w:rStyle w:val="a4"/>
            <w:rFonts w:ascii="Times New Roman" w:eastAsiaTheme="minorHAnsi" w:hAnsi="Times New Roman" w:cstheme="minorBidi"/>
            <w:color w:val="000000" w:themeColor="text1"/>
            <w:sz w:val="22"/>
            <w:szCs w:val="22"/>
            <w:lang w:eastAsia="en-US"/>
          </w:rPr>
          <w:t>-</w:t>
        </w:r>
        <w:r w:rsidR="00DE2EC7" w:rsidRPr="00DE2EC7">
          <w:rPr>
            <w:rStyle w:val="a4"/>
            <w:rFonts w:ascii="Times New Roman" w:eastAsiaTheme="minorHAnsi" w:hAnsi="Times New Roman" w:cstheme="minorBidi"/>
            <w:color w:val="000000" w:themeColor="text1"/>
            <w:sz w:val="22"/>
            <w:szCs w:val="22"/>
            <w:lang w:val="en-US" w:eastAsia="en-US"/>
          </w:rPr>
          <w:t>k</w:t>
        </w:r>
        <w:r w:rsidR="00DE2EC7" w:rsidRPr="00DE2EC7">
          <w:rPr>
            <w:rStyle w:val="a4"/>
            <w:rFonts w:ascii="Times New Roman" w:eastAsiaTheme="minorHAnsi" w:hAnsi="Times New Roman" w:cstheme="minorBidi"/>
            <w:color w:val="000000" w:themeColor="text1"/>
            <w:sz w:val="22"/>
            <w:szCs w:val="22"/>
            <w:lang w:eastAsia="en-US"/>
          </w:rPr>
          <w:t>-</w:t>
        </w:r>
        <w:proofErr w:type="spellStart"/>
        <w:r w:rsidR="00DE2EC7" w:rsidRPr="00DE2EC7">
          <w:rPr>
            <w:rStyle w:val="a4"/>
            <w:rFonts w:ascii="Times New Roman" w:eastAsiaTheme="minorHAnsi" w:hAnsi="Times New Roman" w:cstheme="minorBidi"/>
            <w:color w:val="000000" w:themeColor="text1"/>
            <w:sz w:val="22"/>
            <w:szCs w:val="22"/>
            <w:lang w:val="en-US" w:eastAsia="en-US"/>
          </w:rPr>
          <w:t>snizheniyu</w:t>
        </w:r>
        <w:proofErr w:type="spellEnd"/>
        <w:r w:rsidR="00DE2EC7" w:rsidRPr="00DE2EC7">
          <w:rPr>
            <w:rStyle w:val="a4"/>
            <w:rFonts w:ascii="Times New Roman" w:eastAsiaTheme="minorHAnsi" w:hAnsi="Times New Roman" w:cstheme="minorBidi"/>
            <w:color w:val="000000" w:themeColor="text1"/>
            <w:sz w:val="22"/>
            <w:szCs w:val="22"/>
            <w:lang w:eastAsia="en-US"/>
          </w:rPr>
          <w:t>-</w:t>
        </w:r>
        <w:proofErr w:type="spellStart"/>
        <w:r w:rsidR="00DE2EC7" w:rsidRPr="00DE2EC7">
          <w:rPr>
            <w:rStyle w:val="a4"/>
            <w:rFonts w:ascii="Times New Roman" w:eastAsiaTheme="minorHAnsi" w:hAnsi="Times New Roman" w:cstheme="minorBidi"/>
            <w:color w:val="000000" w:themeColor="text1"/>
            <w:sz w:val="22"/>
            <w:szCs w:val="22"/>
            <w:lang w:val="en-US" w:eastAsia="en-US"/>
          </w:rPr>
          <w:t>sebestoimosti</w:t>
        </w:r>
        <w:proofErr w:type="spellEnd"/>
        <w:r w:rsidR="00DE2EC7" w:rsidRPr="00DE2EC7">
          <w:rPr>
            <w:rStyle w:val="a4"/>
            <w:rFonts w:ascii="Times New Roman" w:eastAsiaTheme="minorHAnsi" w:hAnsi="Times New Roman" w:cstheme="minorBidi"/>
            <w:color w:val="000000" w:themeColor="text1"/>
            <w:sz w:val="22"/>
            <w:szCs w:val="22"/>
            <w:lang w:eastAsia="en-US"/>
          </w:rPr>
          <w:t>-</w:t>
        </w:r>
        <w:proofErr w:type="spellStart"/>
        <w:r w:rsidR="00DE2EC7" w:rsidRPr="00DE2EC7">
          <w:rPr>
            <w:rStyle w:val="a4"/>
            <w:rFonts w:ascii="Times New Roman" w:eastAsiaTheme="minorHAnsi" w:hAnsi="Times New Roman" w:cstheme="minorBidi"/>
            <w:color w:val="000000" w:themeColor="text1"/>
            <w:sz w:val="22"/>
            <w:szCs w:val="22"/>
            <w:lang w:val="en-US" w:eastAsia="en-US"/>
          </w:rPr>
          <w:t>dobychi</w:t>
        </w:r>
        <w:proofErr w:type="spellEnd"/>
        <w:r w:rsidR="00DE2EC7" w:rsidRPr="00DE2EC7">
          <w:rPr>
            <w:rStyle w:val="a4"/>
            <w:rFonts w:ascii="Times New Roman" w:eastAsiaTheme="minorHAnsi" w:hAnsi="Times New Roman" w:cstheme="minorBidi"/>
            <w:color w:val="000000" w:themeColor="text1"/>
            <w:sz w:val="22"/>
            <w:szCs w:val="22"/>
            <w:lang w:eastAsia="en-US"/>
          </w:rPr>
          <w:t>-</w:t>
        </w:r>
        <w:proofErr w:type="spellStart"/>
        <w:r w:rsidR="00DE2EC7" w:rsidRPr="00DE2EC7">
          <w:rPr>
            <w:rStyle w:val="a4"/>
            <w:rFonts w:ascii="Times New Roman" w:eastAsiaTheme="minorHAnsi" w:hAnsi="Times New Roman" w:cstheme="minorBidi"/>
            <w:color w:val="000000" w:themeColor="text1"/>
            <w:sz w:val="22"/>
            <w:szCs w:val="22"/>
            <w:lang w:val="en-US" w:eastAsia="en-US"/>
          </w:rPr>
          <w:t>nefti</w:t>
        </w:r>
        <w:proofErr w:type="spellEnd"/>
        <w:r w:rsidR="00DE2EC7" w:rsidRPr="00DE2EC7">
          <w:rPr>
            <w:rStyle w:val="a4"/>
            <w:rFonts w:ascii="Times New Roman" w:eastAsiaTheme="minorHAnsi" w:hAnsi="Times New Roman" w:cstheme="minorBidi"/>
            <w:color w:val="000000" w:themeColor="text1"/>
            <w:sz w:val="22"/>
            <w:szCs w:val="22"/>
            <w:lang w:eastAsia="en-US"/>
          </w:rPr>
          <w:t>/</w:t>
        </w:r>
      </w:hyperlink>
      <w:r w:rsidR="00DE2EC7" w:rsidRPr="00DE2EC7">
        <w:rPr>
          <w:rFonts w:ascii="Times New Roman" w:hAnsi="Times New Roman"/>
        </w:rPr>
        <w:t xml:space="preserve"> (дата</w:t>
      </w:r>
      <w:r w:rsidR="00DE2EC7">
        <w:rPr>
          <w:rFonts w:ascii="Times New Roman" w:hAnsi="Times New Roman"/>
        </w:rPr>
        <w:t xml:space="preserve"> </w:t>
      </w:r>
      <w:r w:rsidR="00DE2EC7" w:rsidRPr="00DE2EC7">
        <w:rPr>
          <w:rFonts w:ascii="Times New Roman" w:hAnsi="Times New Roman"/>
        </w:rPr>
        <w:t>обращения:</w:t>
      </w:r>
      <w:r w:rsidR="00DE2EC7">
        <w:rPr>
          <w:rFonts w:ascii="Times New Roman" w:hAnsi="Times New Roman"/>
        </w:rPr>
        <w:t xml:space="preserve"> </w:t>
      </w:r>
      <w:r w:rsidR="00E0306A">
        <w:rPr>
          <w:rFonts w:ascii="Times New Roman" w:hAnsi="Times New Roman"/>
        </w:rPr>
        <w:t>22</w:t>
      </w:r>
      <w:r w:rsidR="00DE2EC7" w:rsidRPr="00DE2EC7">
        <w:rPr>
          <w:rFonts w:ascii="Times New Roman" w:hAnsi="Times New Roman"/>
        </w:rPr>
        <w:t>.</w:t>
      </w:r>
      <w:r w:rsidR="00DE2EC7">
        <w:rPr>
          <w:rFonts w:ascii="Times New Roman" w:hAnsi="Times New Roman"/>
        </w:rPr>
        <w:t>10</w:t>
      </w:r>
      <w:r w:rsidR="00DE2EC7" w:rsidRPr="00DE2EC7">
        <w:rPr>
          <w:rFonts w:ascii="Times New Roman" w:hAnsi="Times New Roman"/>
        </w:rPr>
        <w:t>.20</w:t>
      </w:r>
      <w:r w:rsidR="00DE2EC7">
        <w:rPr>
          <w:rFonts w:ascii="Times New Roman" w:hAnsi="Times New Roman"/>
        </w:rPr>
        <w:t>22</w:t>
      </w:r>
      <w:r w:rsidR="00DE2EC7" w:rsidRPr="00DE2EC7">
        <w:rPr>
          <w:rFonts w:ascii="Times New Roman" w:hAnsi="Times New Roman"/>
        </w:rPr>
        <w:t xml:space="preserve">). </w:t>
      </w:r>
    </w:p>
    <w:p w14:paraId="7A65AD3F" w14:textId="6781667C" w:rsidR="00DC1565" w:rsidRPr="00AC3F95" w:rsidRDefault="00DE2EC7" w:rsidP="00877EB6">
      <w:pPr>
        <w:spacing w:after="0" w:line="240" w:lineRule="auto"/>
        <w:ind w:firstLine="709"/>
        <w:jc w:val="both"/>
        <w:rPr>
          <w:rFonts w:ascii="Times New Roman" w:hAnsi="Times New Roman"/>
        </w:rPr>
      </w:pPr>
      <w:r w:rsidRPr="007A3D9E">
        <w:rPr>
          <w:rFonts w:ascii="Times New Roman" w:hAnsi="Times New Roman"/>
          <w:lang w:val="en-US"/>
        </w:rPr>
        <w:t xml:space="preserve">2. </w:t>
      </w:r>
      <w:r w:rsidR="007A3D9E" w:rsidRPr="00B00B33">
        <w:rPr>
          <w:rFonts w:ascii="Times New Roman" w:hAnsi="Times New Roman"/>
          <w:lang w:val="en-US"/>
        </w:rPr>
        <w:t>Lund</w:t>
      </w:r>
      <w:r w:rsidR="007A3D9E" w:rsidRPr="00ED377F">
        <w:rPr>
          <w:rFonts w:ascii="Times New Roman" w:hAnsi="Times New Roman"/>
          <w:lang w:val="en-US"/>
        </w:rPr>
        <w:t xml:space="preserve">, </w:t>
      </w:r>
      <w:r w:rsidR="007A3D9E" w:rsidRPr="00B00B33">
        <w:rPr>
          <w:rFonts w:ascii="Times New Roman" w:hAnsi="Times New Roman"/>
          <w:lang w:val="en-US"/>
        </w:rPr>
        <w:t>J</w:t>
      </w:r>
      <w:r w:rsidR="007A3D9E" w:rsidRPr="00ED377F">
        <w:rPr>
          <w:rFonts w:ascii="Times New Roman" w:hAnsi="Times New Roman"/>
          <w:lang w:val="en-US"/>
        </w:rPr>
        <w:t xml:space="preserve">. </w:t>
      </w:r>
      <w:r w:rsidR="007A3D9E" w:rsidRPr="00B00B33">
        <w:rPr>
          <w:rFonts w:ascii="Times New Roman" w:hAnsi="Times New Roman"/>
          <w:lang w:val="en-US"/>
        </w:rPr>
        <w:t>Direct</w:t>
      </w:r>
      <w:r w:rsidR="007A3D9E" w:rsidRPr="00ED377F">
        <w:rPr>
          <w:rFonts w:ascii="Times New Roman" w:hAnsi="Times New Roman"/>
          <w:lang w:val="en-US"/>
        </w:rPr>
        <w:t xml:space="preserve"> </w:t>
      </w:r>
      <w:r w:rsidR="007A3D9E" w:rsidRPr="00B00B33">
        <w:rPr>
          <w:rFonts w:ascii="Times New Roman" w:hAnsi="Times New Roman"/>
          <w:lang w:val="en-US"/>
        </w:rPr>
        <w:t>Utilization</w:t>
      </w:r>
      <w:r w:rsidR="007A3D9E" w:rsidRPr="00ED377F">
        <w:rPr>
          <w:rFonts w:ascii="Times New Roman" w:hAnsi="Times New Roman"/>
          <w:lang w:val="en-US"/>
        </w:rPr>
        <w:t xml:space="preserve"> </w:t>
      </w:r>
      <w:r w:rsidR="007A3D9E" w:rsidRPr="00B00B33">
        <w:rPr>
          <w:rFonts w:ascii="Times New Roman" w:hAnsi="Times New Roman"/>
          <w:lang w:val="en-US"/>
        </w:rPr>
        <w:t>of</w:t>
      </w:r>
      <w:r w:rsidR="007A3D9E" w:rsidRPr="00ED377F">
        <w:rPr>
          <w:rFonts w:ascii="Times New Roman" w:hAnsi="Times New Roman"/>
          <w:lang w:val="en-US"/>
        </w:rPr>
        <w:t xml:space="preserve"> </w:t>
      </w:r>
      <w:r w:rsidR="007A3D9E" w:rsidRPr="00B00B33">
        <w:rPr>
          <w:rFonts w:ascii="Times New Roman" w:hAnsi="Times New Roman"/>
          <w:lang w:val="en-US"/>
        </w:rPr>
        <w:t>Geothermal</w:t>
      </w:r>
      <w:r w:rsidR="007A3D9E" w:rsidRPr="00ED377F">
        <w:rPr>
          <w:rFonts w:ascii="Times New Roman" w:hAnsi="Times New Roman"/>
          <w:lang w:val="en-US"/>
        </w:rPr>
        <w:t xml:space="preserve"> </w:t>
      </w:r>
      <w:r w:rsidR="007A3D9E" w:rsidRPr="00B00B33">
        <w:rPr>
          <w:rFonts w:ascii="Times New Roman" w:hAnsi="Times New Roman"/>
          <w:lang w:val="en-US"/>
        </w:rPr>
        <w:t>Energy</w:t>
      </w:r>
      <w:r w:rsidR="007A3D9E" w:rsidRPr="00ED377F">
        <w:rPr>
          <w:rFonts w:ascii="Times New Roman" w:hAnsi="Times New Roman"/>
          <w:lang w:val="en-US"/>
        </w:rPr>
        <w:t xml:space="preserve"> - </w:t>
      </w:r>
      <w:r w:rsidR="007A3D9E" w:rsidRPr="00B00B33">
        <w:rPr>
          <w:rFonts w:ascii="Times New Roman" w:hAnsi="Times New Roman"/>
          <w:lang w:val="en-US"/>
        </w:rPr>
        <w:t>Worldwide</w:t>
      </w:r>
      <w:r w:rsidR="007A3D9E" w:rsidRPr="00ED377F">
        <w:rPr>
          <w:rFonts w:ascii="Times New Roman" w:hAnsi="Times New Roman"/>
          <w:lang w:val="en-US"/>
        </w:rPr>
        <w:t xml:space="preserve"> </w:t>
      </w:r>
      <w:r w:rsidR="007A3D9E" w:rsidRPr="00B00B33">
        <w:rPr>
          <w:rFonts w:ascii="Times New Roman" w:hAnsi="Times New Roman"/>
          <w:lang w:val="en-US"/>
        </w:rPr>
        <w:t>Review</w:t>
      </w:r>
      <w:r w:rsidR="007A3D9E" w:rsidRPr="00ED377F">
        <w:rPr>
          <w:rFonts w:ascii="Times New Roman" w:hAnsi="Times New Roman"/>
          <w:lang w:val="en-US"/>
        </w:rPr>
        <w:t xml:space="preserve"> (</w:t>
      </w:r>
      <w:r w:rsidR="007A3D9E" w:rsidRPr="00B00B33">
        <w:rPr>
          <w:rFonts w:ascii="Times New Roman" w:hAnsi="Times New Roman"/>
          <w:lang w:val="en-US"/>
        </w:rPr>
        <w:t>IGA</w:t>
      </w:r>
      <w:r w:rsidR="007A3D9E" w:rsidRPr="00ED377F">
        <w:rPr>
          <w:rFonts w:ascii="Times New Roman" w:hAnsi="Times New Roman"/>
          <w:lang w:val="en-US"/>
        </w:rPr>
        <w:t xml:space="preserve">, </w:t>
      </w:r>
      <w:r w:rsidR="007A3D9E" w:rsidRPr="00B00B33">
        <w:rPr>
          <w:rFonts w:ascii="Times New Roman" w:hAnsi="Times New Roman"/>
          <w:lang w:val="en-US"/>
        </w:rPr>
        <w:t>WGC</w:t>
      </w:r>
      <w:r w:rsidR="007A3D9E" w:rsidRPr="00ED377F">
        <w:rPr>
          <w:rFonts w:ascii="Times New Roman" w:hAnsi="Times New Roman"/>
          <w:lang w:val="en-US"/>
        </w:rPr>
        <w:t xml:space="preserve"> 2015).  </w:t>
      </w:r>
      <w:r w:rsidR="007A3D9E" w:rsidRPr="00DE2EC7">
        <w:rPr>
          <w:rFonts w:ascii="Times New Roman" w:hAnsi="Times New Roman"/>
        </w:rPr>
        <w:t xml:space="preserve">2015. </w:t>
      </w:r>
      <w:r w:rsidR="007A3D9E">
        <w:rPr>
          <w:rFonts w:ascii="Times New Roman" w:hAnsi="Times New Roman"/>
        </w:rPr>
        <w:t>р</w:t>
      </w:r>
      <w:r w:rsidR="007A3D9E" w:rsidRPr="00DE2EC7">
        <w:rPr>
          <w:rFonts w:ascii="Times New Roman" w:hAnsi="Times New Roman"/>
        </w:rPr>
        <w:t>.66-93.</w:t>
      </w:r>
    </w:p>
    <w:p w14:paraId="0D1BE48B" w14:textId="6FB27237" w:rsidR="00B00B33" w:rsidRPr="00DE2EC7" w:rsidRDefault="007A3D9E" w:rsidP="00877EB6">
      <w:pPr>
        <w:spacing w:after="0" w:line="240" w:lineRule="auto"/>
        <w:ind w:firstLine="709"/>
        <w:jc w:val="both"/>
        <w:rPr>
          <w:rFonts w:ascii="Times New Roman" w:hAnsi="Times New Roman"/>
        </w:rPr>
      </w:pPr>
      <w:r w:rsidRPr="007A3D9E">
        <w:rPr>
          <w:rFonts w:ascii="Times New Roman" w:hAnsi="Times New Roman"/>
        </w:rPr>
        <w:t>3</w:t>
      </w:r>
      <w:r w:rsidR="00DC1565" w:rsidRPr="007A3D9E">
        <w:rPr>
          <w:rFonts w:ascii="Times New Roman" w:hAnsi="Times New Roman"/>
        </w:rPr>
        <w:t xml:space="preserve">. </w:t>
      </w:r>
      <w:r w:rsidR="00776639">
        <w:rPr>
          <w:rFonts w:ascii="Times New Roman" w:hAnsi="Times New Roman"/>
        </w:rPr>
        <w:t>Столбов А.В., Мезенцева А.В. Э</w:t>
      </w:r>
      <w:r w:rsidR="00776639" w:rsidRPr="00DC1565">
        <w:rPr>
          <w:rFonts w:ascii="Times New Roman" w:hAnsi="Times New Roman"/>
        </w:rPr>
        <w:t>ксплуатация геотермальных скважин с помощью центробежного насоса с погружным электродвигателем</w:t>
      </w:r>
      <w:r w:rsidR="00776639">
        <w:rPr>
          <w:rFonts w:ascii="Times New Roman" w:hAnsi="Times New Roman"/>
        </w:rPr>
        <w:t xml:space="preserve"> </w:t>
      </w:r>
      <w:r w:rsidR="00776639">
        <w:rPr>
          <w:rFonts w:ascii="Times New Roman" w:hAnsi="Times New Roman"/>
          <w:b/>
        </w:rPr>
        <w:t xml:space="preserve">// </w:t>
      </w:r>
      <w:r w:rsidR="00776639">
        <w:rPr>
          <w:rFonts w:ascii="Times New Roman" w:hAnsi="Times New Roman"/>
          <w:bCs/>
        </w:rPr>
        <w:t>П</w:t>
      </w:r>
      <w:r w:rsidR="00776639" w:rsidRPr="00B960C3">
        <w:rPr>
          <w:rFonts w:ascii="Times New Roman" w:hAnsi="Times New Roman"/>
        </w:rPr>
        <w:t>роблемы повышения энерго</w:t>
      </w:r>
      <w:r w:rsidR="00776639">
        <w:rPr>
          <w:rFonts w:ascii="Times New Roman" w:hAnsi="Times New Roman"/>
        </w:rPr>
        <w:t>-</w:t>
      </w:r>
      <w:r w:rsidR="00776639" w:rsidRPr="00B960C3">
        <w:rPr>
          <w:rFonts w:ascii="Times New Roman" w:hAnsi="Times New Roman"/>
        </w:rPr>
        <w:t xml:space="preserve">эффективности топливно-энергетического комплекса </w:t>
      </w:r>
      <w:r w:rsidR="00776639">
        <w:rPr>
          <w:rFonts w:ascii="Times New Roman" w:hAnsi="Times New Roman"/>
        </w:rPr>
        <w:t>Р</w:t>
      </w:r>
      <w:r w:rsidR="00776639" w:rsidRPr="00B960C3">
        <w:rPr>
          <w:rFonts w:ascii="Times New Roman" w:hAnsi="Times New Roman"/>
        </w:rPr>
        <w:t>оссии</w:t>
      </w:r>
      <w:r w:rsidR="00776639">
        <w:rPr>
          <w:rFonts w:ascii="Times New Roman" w:hAnsi="Times New Roman"/>
        </w:rPr>
        <w:t>: М</w:t>
      </w:r>
      <w:r w:rsidR="00776639" w:rsidRPr="00CE5E61">
        <w:rPr>
          <w:rFonts w:ascii="Times New Roman" w:hAnsi="Times New Roman"/>
        </w:rPr>
        <w:t>атериалы всероссийского с международным участием научно-практического семинара</w:t>
      </w:r>
      <w:r w:rsidR="00776639">
        <w:rPr>
          <w:rFonts w:ascii="Times New Roman" w:hAnsi="Times New Roman"/>
        </w:rPr>
        <w:t xml:space="preserve">. Нижневартовск: </w:t>
      </w:r>
      <w:r w:rsidR="00776639" w:rsidRPr="00CE5E61">
        <w:rPr>
          <w:rFonts w:ascii="Times New Roman" w:hAnsi="Times New Roman"/>
        </w:rPr>
        <w:t>Нижневартовский государственный университет</w:t>
      </w:r>
      <w:r w:rsidR="00776639">
        <w:rPr>
          <w:rFonts w:ascii="Times New Roman" w:hAnsi="Times New Roman"/>
        </w:rPr>
        <w:t>.</w:t>
      </w:r>
      <w:r w:rsidR="00776639" w:rsidRPr="00CE5E61">
        <w:rPr>
          <w:rFonts w:ascii="Times New Roman" w:hAnsi="Times New Roman"/>
        </w:rPr>
        <w:t xml:space="preserve"> 2019. </w:t>
      </w:r>
      <w:r w:rsidR="00776639">
        <w:rPr>
          <w:rFonts w:ascii="Times New Roman" w:hAnsi="Times New Roman"/>
        </w:rPr>
        <w:t>С</w:t>
      </w:r>
      <w:r w:rsidR="00776639" w:rsidRPr="00DE2EC7">
        <w:rPr>
          <w:rFonts w:ascii="Times New Roman" w:hAnsi="Times New Roman"/>
        </w:rPr>
        <w:t>. 122–125.</w:t>
      </w:r>
      <w:r w:rsidR="00776639">
        <w:rPr>
          <w:rFonts w:ascii="Times New Roman" w:hAnsi="Times New Roman"/>
        </w:rPr>
        <w:t xml:space="preserve"> </w:t>
      </w:r>
    </w:p>
    <w:p w14:paraId="3C2CD7C9" w14:textId="2BD49168" w:rsidR="00B00B33" w:rsidRPr="00DE2EC7" w:rsidRDefault="007A3D9E" w:rsidP="00877EB6">
      <w:pPr>
        <w:spacing w:after="0" w:line="240" w:lineRule="auto"/>
        <w:ind w:firstLine="709"/>
        <w:jc w:val="both"/>
        <w:rPr>
          <w:rFonts w:ascii="Times New Roman" w:hAnsi="Times New Roman"/>
        </w:rPr>
      </w:pPr>
      <w:r>
        <w:rPr>
          <w:rFonts w:ascii="Times New Roman" w:hAnsi="Times New Roman"/>
        </w:rPr>
        <w:t>4</w:t>
      </w:r>
      <w:r w:rsidR="00B00B33" w:rsidRPr="00033B67">
        <w:rPr>
          <w:rFonts w:ascii="Times New Roman" w:hAnsi="Times New Roman"/>
        </w:rPr>
        <w:t xml:space="preserve">. </w:t>
      </w:r>
      <w:proofErr w:type="spellStart"/>
      <w:r w:rsidR="00776639" w:rsidRPr="00DC1565">
        <w:rPr>
          <w:rFonts w:ascii="Times New Roman" w:hAnsi="Times New Roman"/>
        </w:rPr>
        <w:t>Карпюк</w:t>
      </w:r>
      <w:proofErr w:type="spellEnd"/>
      <w:r w:rsidR="00776639" w:rsidRPr="00DC1565">
        <w:rPr>
          <w:rFonts w:ascii="Times New Roman" w:hAnsi="Times New Roman"/>
        </w:rPr>
        <w:t xml:space="preserve"> А</w:t>
      </w:r>
      <w:r w:rsidR="00776639">
        <w:rPr>
          <w:rFonts w:ascii="Times New Roman" w:hAnsi="Times New Roman"/>
        </w:rPr>
        <w:t>.В. П</w:t>
      </w:r>
      <w:r w:rsidR="00776639" w:rsidRPr="00DC1565">
        <w:rPr>
          <w:rFonts w:ascii="Times New Roman" w:hAnsi="Times New Roman"/>
        </w:rPr>
        <w:t>овышение энергоэффективности добычи</w:t>
      </w:r>
      <w:r w:rsidR="00776639">
        <w:rPr>
          <w:rFonts w:ascii="Times New Roman" w:hAnsi="Times New Roman"/>
        </w:rPr>
        <w:t>. Э</w:t>
      </w:r>
      <w:r w:rsidR="00776639" w:rsidRPr="00DC1565">
        <w:rPr>
          <w:rFonts w:ascii="Times New Roman" w:hAnsi="Times New Roman"/>
        </w:rPr>
        <w:t>нергоэффективные УЭЦН с вентильными электродвигателями</w:t>
      </w:r>
      <w:r w:rsidR="00776639">
        <w:rPr>
          <w:rFonts w:ascii="Times New Roman" w:hAnsi="Times New Roman"/>
        </w:rPr>
        <w:t xml:space="preserve"> // Инженерная практика. </w:t>
      </w:r>
      <w:r w:rsidR="00776639" w:rsidRPr="00AC3F95">
        <w:rPr>
          <w:rFonts w:ascii="Times New Roman" w:hAnsi="Times New Roman"/>
        </w:rPr>
        <w:t xml:space="preserve">2017. № 5. </w:t>
      </w:r>
      <w:r w:rsidR="00776639">
        <w:rPr>
          <w:rFonts w:ascii="Times New Roman" w:hAnsi="Times New Roman"/>
        </w:rPr>
        <w:t>С</w:t>
      </w:r>
      <w:r w:rsidR="00776639" w:rsidRPr="00AC3F95">
        <w:rPr>
          <w:rFonts w:ascii="Times New Roman" w:hAnsi="Times New Roman"/>
        </w:rPr>
        <w:t>. 14–19.</w:t>
      </w:r>
    </w:p>
    <w:p w14:paraId="519E67CE" w14:textId="45012938" w:rsidR="0007010E" w:rsidRPr="00DE2EC7" w:rsidRDefault="0007010E" w:rsidP="00877EB6">
      <w:pPr>
        <w:spacing w:after="0" w:line="240" w:lineRule="auto"/>
        <w:jc w:val="both"/>
        <w:rPr>
          <w:rFonts w:ascii="Times New Roman" w:hAnsi="Times New Roman"/>
        </w:rPr>
      </w:pPr>
    </w:p>
    <w:p w14:paraId="3A7DE49E" w14:textId="701871A7" w:rsidR="0007010E" w:rsidRPr="00ED377F" w:rsidRDefault="0007010E" w:rsidP="00877EB6">
      <w:pPr>
        <w:spacing w:after="0" w:line="240" w:lineRule="auto"/>
        <w:jc w:val="both"/>
        <w:rPr>
          <w:rFonts w:ascii="Times New Roman" w:hAnsi="Times New Roman" w:cs="Times New Roman"/>
          <w:color w:val="000000" w:themeColor="text1"/>
          <w:lang w:val="en-US"/>
        </w:rPr>
      </w:pPr>
      <w:r>
        <w:rPr>
          <w:rFonts w:ascii="Times New Roman" w:hAnsi="Times New Roman"/>
          <w:b/>
        </w:rPr>
        <w:t>Мезенцева Антонина Викторовна</w:t>
      </w:r>
      <w:r>
        <w:rPr>
          <w:rFonts w:ascii="Times New Roman" w:hAnsi="Times New Roman"/>
        </w:rPr>
        <w:t xml:space="preserve">, доцент, </w:t>
      </w:r>
      <w:r w:rsidR="00CB465B">
        <w:rPr>
          <w:rFonts w:ascii="Times New Roman" w:hAnsi="Times New Roman"/>
        </w:rPr>
        <w:t>к</w:t>
      </w:r>
      <w:r>
        <w:rPr>
          <w:rFonts w:ascii="Times New Roman" w:hAnsi="Times New Roman"/>
        </w:rPr>
        <w:t xml:space="preserve">.т.н., </w:t>
      </w:r>
      <w:r w:rsidR="00CB465B">
        <w:rPr>
          <w:rFonts w:ascii="Times New Roman" w:hAnsi="Times New Roman"/>
        </w:rPr>
        <w:t>доцент кафедры энергетики НВГУ</w:t>
      </w:r>
      <w:r>
        <w:rPr>
          <w:rFonts w:ascii="Times New Roman" w:hAnsi="Times New Roman"/>
        </w:rPr>
        <w:t xml:space="preserve">. </w:t>
      </w:r>
      <w:r w:rsidR="008C6F8A" w:rsidRPr="008C6F8A">
        <w:rPr>
          <w:rFonts w:ascii="Times New Roman" w:hAnsi="Times New Roman"/>
        </w:rPr>
        <w:t>628602, Ханты-Мансийский Автономный округ - Югра, г. Нижневартовск, ул. Ленина</w:t>
      </w:r>
      <w:r w:rsidR="008C6F8A" w:rsidRPr="00ED377F">
        <w:rPr>
          <w:rFonts w:ascii="Times New Roman" w:hAnsi="Times New Roman"/>
          <w:lang w:val="en-US"/>
        </w:rPr>
        <w:t xml:space="preserve">, </w:t>
      </w:r>
      <w:r w:rsidR="008C6F8A" w:rsidRPr="008C6F8A">
        <w:rPr>
          <w:rFonts w:ascii="Times New Roman" w:hAnsi="Times New Roman"/>
        </w:rPr>
        <w:t>д</w:t>
      </w:r>
      <w:r w:rsidR="008C6F8A" w:rsidRPr="00ED377F">
        <w:rPr>
          <w:rFonts w:ascii="Times New Roman" w:hAnsi="Times New Roman"/>
          <w:lang w:val="en-US"/>
        </w:rPr>
        <w:t>.56</w:t>
      </w:r>
      <w:r w:rsidRPr="00ED377F">
        <w:rPr>
          <w:rFonts w:ascii="Times New Roman" w:hAnsi="Times New Roman"/>
          <w:lang w:val="en-US"/>
        </w:rPr>
        <w:t xml:space="preserve">. </w:t>
      </w:r>
      <w:r>
        <w:rPr>
          <w:rFonts w:ascii="Times New Roman" w:hAnsi="Times New Roman"/>
        </w:rPr>
        <w:t>Е</w:t>
      </w:r>
      <w:r w:rsidRPr="00ED377F">
        <w:rPr>
          <w:rFonts w:ascii="Times New Roman" w:hAnsi="Times New Roman"/>
          <w:lang w:val="en-US"/>
        </w:rPr>
        <w:t>-mail:</w:t>
      </w:r>
      <w:r w:rsidR="008C6F8A" w:rsidRPr="00ED377F">
        <w:rPr>
          <w:lang w:val="en-US"/>
        </w:rPr>
        <w:t xml:space="preserve"> </w:t>
      </w:r>
      <w:hyperlink r:id="rId10" w:history="1">
        <w:r w:rsidR="008C6F8A" w:rsidRPr="008C6F8A">
          <w:rPr>
            <w:rStyle w:val="a4"/>
            <w:rFonts w:ascii="Times New Roman" w:eastAsiaTheme="minorHAnsi" w:hAnsi="Times New Roman"/>
            <w:color w:val="000000" w:themeColor="text1"/>
            <w:sz w:val="22"/>
            <w:szCs w:val="22"/>
            <w:lang w:val="en-US" w:eastAsia="en-US"/>
          </w:rPr>
          <w:t>mezentseva_a@bk.ru</w:t>
        </w:r>
      </w:hyperlink>
      <w:r w:rsidR="008C6F8A" w:rsidRPr="008C6F8A">
        <w:rPr>
          <w:rFonts w:ascii="Times New Roman" w:hAnsi="Times New Roman" w:cs="Times New Roman"/>
          <w:color w:val="000000" w:themeColor="text1"/>
          <w:lang w:val="en-US"/>
        </w:rPr>
        <w:t>.</w:t>
      </w:r>
    </w:p>
    <w:p w14:paraId="39939354" w14:textId="77777777" w:rsidR="0007010E" w:rsidRPr="002251F8" w:rsidRDefault="0007010E" w:rsidP="00877EB6">
      <w:pPr>
        <w:spacing w:after="0" w:line="240" w:lineRule="auto"/>
        <w:jc w:val="both"/>
        <w:rPr>
          <w:rFonts w:ascii="Times New Roman" w:hAnsi="Times New Roman"/>
          <w:sz w:val="24"/>
          <w:lang w:val="en-US"/>
        </w:rPr>
      </w:pPr>
      <w:r w:rsidRPr="002251F8">
        <w:rPr>
          <w:rFonts w:ascii="Times New Roman" w:hAnsi="Times New Roman"/>
          <w:sz w:val="24"/>
          <w:lang w:val="en-US"/>
        </w:rPr>
        <w:t>_____________________________________________________________________________</w:t>
      </w:r>
    </w:p>
    <w:p w14:paraId="6D87DE3F" w14:textId="4761B00D" w:rsidR="0007010E" w:rsidRPr="002251F8" w:rsidRDefault="0007010E" w:rsidP="00877EB6">
      <w:pPr>
        <w:spacing w:after="0" w:line="240" w:lineRule="auto"/>
        <w:jc w:val="both"/>
        <w:rPr>
          <w:rFonts w:ascii="Times New Roman" w:hAnsi="Times New Roman"/>
          <w:sz w:val="20"/>
          <w:lang w:val="en-US"/>
        </w:rPr>
      </w:pPr>
      <w:r w:rsidRPr="002251F8">
        <w:rPr>
          <w:rFonts w:ascii="Times New Roman" w:hAnsi="Times New Roman"/>
          <w:sz w:val="20"/>
          <w:lang w:val="en-US"/>
        </w:rPr>
        <w:t xml:space="preserve">UDC </w:t>
      </w:r>
      <w:r w:rsidR="00CB465B" w:rsidRPr="00CB465B">
        <w:rPr>
          <w:rFonts w:ascii="Times New Roman" w:hAnsi="Times New Roman"/>
          <w:sz w:val="20"/>
          <w:lang w:val="en-US"/>
        </w:rPr>
        <w:t>621.31/622.69</w:t>
      </w:r>
    </w:p>
    <w:p w14:paraId="106603D6" w14:textId="28FA77B2" w:rsidR="0007010E" w:rsidRPr="002251F8" w:rsidRDefault="00ED377F" w:rsidP="00ED377F">
      <w:pPr>
        <w:spacing w:after="0" w:line="240" w:lineRule="auto"/>
        <w:jc w:val="center"/>
        <w:rPr>
          <w:rFonts w:ascii="Times New Roman" w:hAnsi="Times New Roman"/>
          <w:b/>
          <w:sz w:val="20"/>
          <w:lang w:val="en-US"/>
        </w:rPr>
      </w:pPr>
      <w:r w:rsidRPr="00ED377F">
        <w:rPr>
          <w:rFonts w:ascii="Times New Roman" w:hAnsi="Times New Roman"/>
          <w:b/>
          <w:sz w:val="20"/>
          <w:lang w:val="en-US"/>
        </w:rPr>
        <w:t>ENERGY-EFFICIENT SOLUTIONS FOR WELLS OPERATED BY ESP</w:t>
      </w:r>
    </w:p>
    <w:p w14:paraId="34ADE06A" w14:textId="77777777" w:rsidR="0007010E" w:rsidRPr="002251F8" w:rsidRDefault="0007010E" w:rsidP="0007010E">
      <w:pPr>
        <w:spacing w:after="0" w:line="240" w:lineRule="auto"/>
        <w:jc w:val="right"/>
        <w:rPr>
          <w:rFonts w:ascii="Times New Roman" w:hAnsi="Times New Roman"/>
          <w:sz w:val="20"/>
          <w:lang w:val="en-US"/>
        </w:rPr>
      </w:pPr>
    </w:p>
    <w:p w14:paraId="210BAB42" w14:textId="77777777" w:rsidR="00ED377F" w:rsidRPr="00ED377F" w:rsidRDefault="00ED377F" w:rsidP="00ED377F">
      <w:pPr>
        <w:spacing w:after="0" w:line="240" w:lineRule="auto"/>
        <w:jc w:val="right"/>
        <w:rPr>
          <w:rFonts w:ascii="Times New Roman" w:hAnsi="Times New Roman"/>
          <w:b/>
          <w:i/>
          <w:lang w:val="en-US"/>
        </w:rPr>
      </w:pPr>
      <w:proofErr w:type="spellStart"/>
      <w:r w:rsidRPr="00ED377F">
        <w:rPr>
          <w:rFonts w:ascii="Times New Roman" w:hAnsi="Times New Roman"/>
          <w:b/>
          <w:i/>
          <w:lang w:val="en-US"/>
        </w:rPr>
        <w:t>Mezentseva</w:t>
      </w:r>
      <w:proofErr w:type="spellEnd"/>
      <w:r w:rsidRPr="00ED377F">
        <w:rPr>
          <w:rFonts w:ascii="Times New Roman" w:hAnsi="Times New Roman"/>
          <w:b/>
          <w:i/>
          <w:lang w:val="en-US"/>
        </w:rPr>
        <w:t xml:space="preserve"> A.V.</w:t>
      </w:r>
    </w:p>
    <w:p w14:paraId="131AF6B9" w14:textId="57B5C164" w:rsidR="0007010E" w:rsidRPr="00ED377F" w:rsidRDefault="00ED377F" w:rsidP="00ED377F">
      <w:pPr>
        <w:spacing w:after="0" w:line="240" w:lineRule="auto"/>
        <w:jc w:val="right"/>
        <w:rPr>
          <w:rFonts w:ascii="Times New Roman" w:hAnsi="Times New Roman"/>
          <w:bCs/>
          <w:i/>
          <w:lang w:val="en-US"/>
        </w:rPr>
      </w:pPr>
      <w:r w:rsidRPr="00ED377F">
        <w:rPr>
          <w:rFonts w:ascii="Times New Roman" w:hAnsi="Times New Roman"/>
          <w:bCs/>
          <w:i/>
          <w:lang w:val="en-US"/>
        </w:rPr>
        <w:t>Russia, Nizhnevartovsk, Nizhnevartovsk State University</w:t>
      </w:r>
    </w:p>
    <w:p w14:paraId="18D9770D" w14:textId="77777777" w:rsidR="0007010E" w:rsidRPr="002251F8" w:rsidRDefault="0007010E" w:rsidP="0007010E">
      <w:pPr>
        <w:spacing w:after="0" w:line="240" w:lineRule="auto"/>
        <w:jc w:val="right"/>
        <w:rPr>
          <w:rFonts w:ascii="Times New Roman" w:hAnsi="Times New Roman"/>
          <w:lang w:val="en-US"/>
        </w:rPr>
      </w:pPr>
    </w:p>
    <w:p w14:paraId="499DDDB9" w14:textId="77777777" w:rsidR="003C3BDE" w:rsidRPr="003C3BDE" w:rsidRDefault="003C3BDE" w:rsidP="003C3BDE">
      <w:pPr>
        <w:spacing w:after="0" w:line="240" w:lineRule="auto"/>
        <w:ind w:firstLine="720"/>
        <w:jc w:val="both"/>
        <w:rPr>
          <w:rFonts w:ascii="Times New Roman" w:hAnsi="Times New Roman"/>
          <w:i/>
          <w:sz w:val="20"/>
          <w:lang w:val="en-US"/>
        </w:rPr>
      </w:pPr>
      <w:r w:rsidRPr="003C3BDE">
        <w:rPr>
          <w:rFonts w:ascii="Times New Roman" w:hAnsi="Times New Roman"/>
          <w:i/>
          <w:sz w:val="20"/>
          <w:lang w:val="en-US"/>
        </w:rPr>
        <w:t>Comprehensive energy-efficient solutions for the use of submersible equipment in the oil industry are presented, the possibilities of using high-reliability ESPs in the operating conditions of geothermal wells are considered. The results of the work make it possible to improve the technology of well development and operation, to operate wells with different productivity, ensuring maximum efficiency.</w:t>
      </w:r>
    </w:p>
    <w:p w14:paraId="76649F05" w14:textId="484FCCFC" w:rsidR="0007010E" w:rsidRPr="002251F8" w:rsidRDefault="003C3BDE" w:rsidP="003C3BDE">
      <w:pPr>
        <w:spacing w:after="0" w:line="240" w:lineRule="auto"/>
        <w:ind w:firstLine="720"/>
        <w:jc w:val="both"/>
        <w:rPr>
          <w:rFonts w:ascii="Times New Roman" w:hAnsi="Times New Roman"/>
          <w:i/>
          <w:sz w:val="20"/>
          <w:lang w:val="en-US"/>
        </w:rPr>
      </w:pPr>
      <w:r w:rsidRPr="003C3BDE">
        <w:rPr>
          <w:rFonts w:ascii="Times New Roman" w:hAnsi="Times New Roman"/>
          <w:i/>
          <w:sz w:val="20"/>
          <w:lang w:val="en-US"/>
        </w:rPr>
        <w:t>Keywords: installations of electric centrifugal pumps, submersible electric motor, well, oil production, energy efficiency, reliability, operation.</w:t>
      </w:r>
    </w:p>
    <w:p w14:paraId="0D358BDD" w14:textId="77777777" w:rsidR="0007010E" w:rsidRPr="002251F8" w:rsidRDefault="0007010E" w:rsidP="0007010E">
      <w:pPr>
        <w:spacing w:after="0" w:line="240" w:lineRule="auto"/>
        <w:ind w:firstLine="720"/>
        <w:jc w:val="both"/>
        <w:rPr>
          <w:rFonts w:ascii="Times New Roman" w:hAnsi="Times New Roman"/>
          <w:i/>
          <w:sz w:val="20"/>
          <w:lang w:val="en-US"/>
        </w:rPr>
      </w:pPr>
    </w:p>
    <w:p w14:paraId="5A43594D" w14:textId="3993AC3C" w:rsidR="0007010E" w:rsidRDefault="0007010E" w:rsidP="0007010E">
      <w:pPr>
        <w:spacing w:after="0" w:line="240" w:lineRule="auto"/>
        <w:jc w:val="center"/>
        <w:rPr>
          <w:rFonts w:ascii="Times New Roman" w:hAnsi="Times New Roman"/>
          <w:lang w:val="en-US"/>
        </w:rPr>
      </w:pPr>
      <w:r w:rsidRPr="002251F8">
        <w:rPr>
          <w:rFonts w:ascii="Times New Roman" w:hAnsi="Times New Roman"/>
          <w:lang w:val="en-US"/>
        </w:rPr>
        <w:t>Bibliography</w:t>
      </w:r>
    </w:p>
    <w:p w14:paraId="677CC383" w14:textId="7DD9AA06" w:rsidR="00DE2EC7" w:rsidRDefault="00F95697" w:rsidP="00F95697">
      <w:pPr>
        <w:spacing w:after="0" w:line="240" w:lineRule="auto"/>
        <w:ind w:firstLine="709"/>
        <w:jc w:val="both"/>
        <w:rPr>
          <w:rFonts w:ascii="Times New Roman" w:hAnsi="Times New Roman"/>
          <w:lang w:val="en-US"/>
        </w:rPr>
      </w:pPr>
      <w:r w:rsidRPr="00F95697">
        <w:rPr>
          <w:rFonts w:ascii="Times New Roman" w:hAnsi="Times New Roman"/>
          <w:lang w:val="en-US"/>
        </w:rPr>
        <w:t xml:space="preserve">1. </w:t>
      </w:r>
      <w:proofErr w:type="spellStart"/>
      <w:r w:rsidR="00DE2EC7" w:rsidRPr="00DE2EC7">
        <w:rPr>
          <w:rFonts w:ascii="Times New Roman" w:hAnsi="Times New Roman"/>
          <w:lang w:val="en-US"/>
        </w:rPr>
        <w:t>Ehnergosberegayushchie</w:t>
      </w:r>
      <w:proofErr w:type="spellEnd"/>
      <w:r w:rsidR="00DE2EC7" w:rsidRPr="00DE2EC7">
        <w:rPr>
          <w:rFonts w:ascii="Times New Roman" w:hAnsi="Times New Roman"/>
          <w:lang w:val="en-US"/>
        </w:rPr>
        <w:t xml:space="preserve"> </w:t>
      </w:r>
      <w:proofErr w:type="spellStart"/>
      <w:r w:rsidR="00DE2EC7" w:rsidRPr="00DE2EC7">
        <w:rPr>
          <w:rFonts w:ascii="Times New Roman" w:hAnsi="Times New Roman"/>
          <w:lang w:val="en-US"/>
        </w:rPr>
        <w:t>nasosnye</w:t>
      </w:r>
      <w:proofErr w:type="spellEnd"/>
      <w:r w:rsidR="00DE2EC7" w:rsidRPr="00DE2EC7">
        <w:rPr>
          <w:rFonts w:ascii="Times New Roman" w:hAnsi="Times New Roman"/>
          <w:lang w:val="en-US"/>
        </w:rPr>
        <w:t xml:space="preserve"> </w:t>
      </w:r>
      <w:proofErr w:type="spellStart"/>
      <w:r w:rsidR="00DE2EC7" w:rsidRPr="00DE2EC7">
        <w:rPr>
          <w:rFonts w:ascii="Times New Roman" w:hAnsi="Times New Roman"/>
          <w:lang w:val="en-US"/>
        </w:rPr>
        <w:t>sistemy</w:t>
      </w:r>
      <w:proofErr w:type="spellEnd"/>
      <w:r w:rsidR="00DE2EC7" w:rsidRPr="00DE2EC7">
        <w:rPr>
          <w:rFonts w:ascii="Times New Roman" w:hAnsi="Times New Roman"/>
          <w:lang w:val="en-US"/>
        </w:rPr>
        <w:t xml:space="preserve"> - </w:t>
      </w:r>
      <w:proofErr w:type="spellStart"/>
      <w:r w:rsidR="00DE2EC7" w:rsidRPr="00DE2EC7">
        <w:rPr>
          <w:rFonts w:ascii="Times New Roman" w:hAnsi="Times New Roman"/>
          <w:lang w:val="en-US"/>
        </w:rPr>
        <w:t>klyuch</w:t>
      </w:r>
      <w:proofErr w:type="spellEnd"/>
      <w:r w:rsidR="00DE2EC7" w:rsidRPr="00DE2EC7">
        <w:rPr>
          <w:rFonts w:ascii="Times New Roman" w:hAnsi="Times New Roman"/>
          <w:lang w:val="en-US"/>
        </w:rPr>
        <w:t xml:space="preserve"> k </w:t>
      </w:r>
      <w:proofErr w:type="spellStart"/>
      <w:r w:rsidR="00DE2EC7" w:rsidRPr="00DE2EC7">
        <w:rPr>
          <w:rFonts w:ascii="Times New Roman" w:hAnsi="Times New Roman"/>
          <w:lang w:val="en-US"/>
        </w:rPr>
        <w:t>snizheniyu</w:t>
      </w:r>
      <w:proofErr w:type="spellEnd"/>
      <w:r w:rsidR="00DE2EC7" w:rsidRPr="00DE2EC7">
        <w:rPr>
          <w:rFonts w:ascii="Times New Roman" w:hAnsi="Times New Roman"/>
          <w:lang w:val="en-US"/>
        </w:rPr>
        <w:t xml:space="preserve"> </w:t>
      </w:r>
      <w:proofErr w:type="spellStart"/>
      <w:r w:rsidR="00DE2EC7" w:rsidRPr="00DE2EC7">
        <w:rPr>
          <w:rFonts w:ascii="Times New Roman" w:hAnsi="Times New Roman"/>
          <w:lang w:val="en-US"/>
        </w:rPr>
        <w:t>sebestoimosti</w:t>
      </w:r>
      <w:proofErr w:type="spellEnd"/>
      <w:r w:rsidR="00DE2EC7" w:rsidRPr="00DE2EC7">
        <w:rPr>
          <w:rFonts w:ascii="Times New Roman" w:hAnsi="Times New Roman"/>
          <w:lang w:val="en-US"/>
        </w:rPr>
        <w:t xml:space="preserve"> </w:t>
      </w:r>
      <w:proofErr w:type="spellStart"/>
      <w:r w:rsidR="00DE2EC7" w:rsidRPr="00DE2EC7">
        <w:rPr>
          <w:rFonts w:ascii="Times New Roman" w:hAnsi="Times New Roman"/>
          <w:lang w:val="en-US"/>
        </w:rPr>
        <w:t>dobychi</w:t>
      </w:r>
      <w:proofErr w:type="spellEnd"/>
      <w:r w:rsidR="00DE2EC7" w:rsidRPr="00DE2EC7">
        <w:rPr>
          <w:rFonts w:ascii="Times New Roman" w:hAnsi="Times New Roman"/>
          <w:lang w:val="en-US"/>
        </w:rPr>
        <w:t xml:space="preserve"> </w:t>
      </w:r>
      <w:proofErr w:type="spellStart"/>
      <w:r w:rsidR="00DE2EC7" w:rsidRPr="00DE2EC7">
        <w:rPr>
          <w:rFonts w:ascii="Times New Roman" w:hAnsi="Times New Roman"/>
          <w:lang w:val="en-US"/>
        </w:rPr>
        <w:t>nefti</w:t>
      </w:r>
      <w:proofErr w:type="spellEnd"/>
      <w:r w:rsidR="00DE2EC7" w:rsidRPr="00DE2EC7">
        <w:rPr>
          <w:rFonts w:ascii="Times New Roman" w:hAnsi="Times New Roman"/>
          <w:lang w:val="en-US"/>
        </w:rPr>
        <w:t>. URL: https://neftegaz.ru/science/Oborudovanie-uslugi-materialy/331456-energosberegayushchie-nasosny e-</w:t>
      </w:r>
      <w:proofErr w:type="spellStart"/>
      <w:r w:rsidR="00DE2EC7" w:rsidRPr="00DE2EC7">
        <w:rPr>
          <w:rFonts w:ascii="Times New Roman" w:hAnsi="Times New Roman"/>
          <w:lang w:val="en-US"/>
        </w:rPr>
        <w:t>sistemy</w:t>
      </w:r>
      <w:proofErr w:type="spellEnd"/>
      <w:r w:rsidR="00DE2EC7" w:rsidRPr="00DE2EC7">
        <w:rPr>
          <w:rFonts w:ascii="Times New Roman" w:hAnsi="Times New Roman"/>
          <w:lang w:val="en-US"/>
        </w:rPr>
        <w:t>-</w:t>
      </w:r>
      <w:proofErr w:type="spellStart"/>
      <w:r w:rsidR="00DE2EC7" w:rsidRPr="00DE2EC7">
        <w:rPr>
          <w:rFonts w:ascii="Times New Roman" w:hAnsi="Times New Roman"/>
          <w:lang w:val="en-US"/>
        </w:rPr>
        <w:t>klyuch</w:t>
      </w:r>
      <w:proofErr w:type="spellEnd"/>
      <w:r w:rsidR="00DE2EC7" w:rsidRPr="00DE2EC7">
        <w:rPr>
          <w:rFonts w:ascii="Times New Roman" w:hAnsi="Times New Roman"/>
          <w:lang w:val="en-US"/>
        </w:rPr>
        <w:t>-k-</w:t>
      </w:r>
      <w:proofErr w:type="spellStart"/>
      <w:r w:rsidR="00DE2EC7" w:rsidRPr="00DE2EC7">
        <w:rPr>
          <w:rFonts w:ascii="Times New Roman" w:hAnsi="Times New Roman"/>
          <w:lang w:val="en-US"/>
        </w:rPr>
        <w:t>snizheniyu</w:t>
      </w:r>
      <w:proofErr w:type="spellEnd"/>
      <w:r w:rsidR="00DE2EC7" w:rsidRPr="00DE2EC7">
        <w:rPr>
          <w:rFonts w:ascii="Times New Roman" w:hAnsi="Times New Roman"/>
          <w:lang w:val="en-US"/>
        </w:rPr>
        <w:t>-</w:t>
      </w:r>
      <w:proofErr w:type="spellStart"/>
      <w:r w:rsidR="00DE2EC7" w:rsidRPr="00DE2EC7">
        <w:rPr>
          <w:rFonts w:ascii="Times New Roman" w:hAnsi="Times New Roman"/>
          <w:lang w:val="en-US"/>
        </w:rPr>
        <w:t>sebestoimosti-dobychi-nefti</w:t>
      </w:r>
      <w:proofErr w:type="spellEnd"/>
      <w:r w:rsidR="00DE2EC7" w:rsidRPr="00DE2EC7">
        <w:rPr>
          <w:rFonts w:ascii="Times New Roman" w:hAnsi="Times New Roman"/>
          <w:lang w:val="en-US"/>
        </w:rPr>
        <w:t xml:space="preserve">/ (data </w:t>
      </w:r>
      <w:proofErr w:type="spellStart"/>
      <w:r w:rsidR="00DE2EC7" w:rsidRPr="00DE2EC7">
        <w:rPr>
          <w:rFonts w:ascii="Times New Roman" w:hAnsi="Times New Roman"/>
          <w:lang w:val="en-US"/>
        </w:rPr>
        <w:t>obrashcheniya</w:t>
      </w:r>
      <w:proofErr w:type="spellEnd"/>
      <w:r w:rsidR="00DE2EC7" w:rsidRPr="00DE2EC7">
        <w:rPr>
          <w:rFonts w:ascii="Times New Roman" w:hAnsi="Times New Roman"/>
          <w:lang w:val="en-US"/>
        </w:rPr>
        <w:t xml:space="preserve">: 16.10.2022). </w:t>
      </w:r>
    </w:p>
    <w:p w14:paraId="1E75F352" w14:textId="1D1BDF3F" w:rsidR="00F95697" w:rsidRPr="00F95697" w:rsidRDefault="00DE2EC7" w:rsidP="00F95697">
      <w:pPr>
        <w:spacing w:after="0" w:line="240" w:lineRule="auto"/>
        <w:ind w:firstLine="709"/>
        <w:jc w:val="both"/>
        <w:rPr>
          <w:rFonts w:ascii="Times New Roman" w:hAnsi="Times New Roman"/>
          <w:lang w:val="en-US"/>
        </w:rPr>
      </w:pPr>
      <w:r w:rsidRPr="00DE2EC7">
        <w:rPr>
          <w:rFonts w:ascii="Times New Roman" w:hAnsi="Times New Roman"/>
          <w:lang w:val="en-US"/>
        </w:rPr>
        <w:t xml:space="preserve">2. </w:t>
      </w:r>
      <w:r w:rsidR="00AC3F95" w:rsidRPr="00F95697">
        <w:rPr>
          <w:rFonts w:ascii="Times New Roman" w:hAnsi="Times New Roman"/>
          <w:lang w:val="en-US"/>
        </w:rPr>
        <w:t>Lund, J. Direct Utilization of Geothermal Energy - Worldwide Review (IGA, WGC 2015).  2015. r.66-93.</w:t>
      </w:r>
      <w:r w:rsidR="00AC3F95" w:rsidRPr="00E45FB9">
        <w:rPr>
          <w:rFonts w:ascii="Times New Roman" w:hAnsi="Times New Roman"/>
          <w:lang w:val="en-US"/>
        </w:rPr>
        <w:t xml:space="preserve"> </w:t>
      </w:r>
    </w:p>
    <w:p w14:paraId="2E045DD1" w14:textId="4D566029" w:rsidR="00F95697" w:rsidRPr="00F95697" w:rsidRDefault="007A3D9E" w:rsidP="00F95697">
      <w:pPr>
        <w:spacing w:after="0" w:line="240" w:lineRule="auto"/>
        <w:ind w:firstLine="709"/>
        <w:jc w:val="both"/>
        <w:rPr>
          <w:rFonts w:ascii="Times New Roman" w:hAnsi="Times New Roman"/>
          <w:lang w:val="en-US"/>
        </w:rPr>
      </w:pPr>
      <w:r w:rsidRPr="007A3D9E">
        <w:rPr>
          <w:rFonts w:ascii="Times New Roman" w:hAnsi="Times New Roman"/>
          <w:lang w:val="en-US"/>
        </w:rPr>
        <w:t>3</w:t>
      </w:r>
      <w:r w:rsidR="00F95697" w:rsidRPr="00F95697">
        <w:rPr>
          <w:rFonts w:ascii="Times New Roman" w:hAnsi="Times New Roman"/>
          <w:lang w:val="en-US"/>
        </w:rPr>
        <w:t xml:space="preserve">. </w:t>
      </w:r>
      <w:proofErr w:type="spellStart"/>
      <w:r w:rsidR="00AC3F95" w:rsidRPr="00F95697">
        <w:rPr>
          <w:rFonts w:ascii="Times New Roman" w:hAnsi="Times New Roman"/>
          <w:lang w:val="en-US"/>
        </w:rPr>
        <w:t>Stolbov</w:t>
      </w:r>
      <w:proofErr w:type="spellEnd"/>
      <w:r w:rsidR="00AC3F95" w:rsidRPr="00F95697">
        <w:rPr>
          <w:rFonts w:ascii="Times New Roman" w:hAnsi="Times New Roman"/>
          <w:lang w:val="en-US"/>
        </w:rPr>
        <w:t xml:space="preserve"> A.V., </w:t>
      </w:r>
      <w:proofErr w:type="spellStart"/>
      <w:r w:rsidR="00AC3F95" w:rsidRPr="00F95697">
        <w:rPr>
          <w:rFonts w:ascii="Times New Roman" w:hAnsi="Times New Roman"/>
          <w:lang w:val="en-US"/>
        </w:rPr>
        <w:t>Mezentseva</w:t>
      </w:r>
      <w:proofErr w:type="spellEnd"/>
      <w:r w:rsidR="00AC3F95" w:rsidRPr="00F95697">
        <w:rPr>
          <w:rFonts w:ascii="Times New Roman" w:hAnsi="Times New Roman"/>
          <w:lang w:val="en-US"/>
        </w:rPr>
        <w:t xml:space="preserve"> A.V. </w:t>
      </w:r>
      <w:proofErr w:type="spellStart"/>
      <w:r w:rsidR="00AC3F95" w:rsidRPr="00F95697">
        <w:rPr>
          <w:rFonts w:ascii="Times New Roman" w:hAnsi="Times New Roman"/>
          <w:lang w:val="en-US"/>
        </w:rPr>
        <w:t>Ehkspluatatsiya</w:t>
      </w:r>
      <w:proofErr w:type="spellEnd"/>
      <w:r w:rsidR="00AC3F95" w:rsidRPr="00F95697">
        <w:rPr>
          <w:rFonts w:ascii="Times New Roman" w:hAnsi="Times New Roman"/>
          <w:lang w:val="en-US"/>
        </w:rPr>
        <w:t xml:space="preserve"> </w:t>
      </w:r>
      <w:proofErr w:type="spellStart"/>
      <w:r w:rsidR="00AC3F95" w:rsidRPr="00F95697">
        <w:rPr>
          <w:rFonts w:ascii="Times New Roman" w:hAnsi="Times New Roman"/>
          <w:lang w:val="en-US"/>
        </w:rPr>
        <w:t>geotermal'nykh</w:t>
      </w:r>
      <w:proofErr w:type="spellEnd"/>
      <w:r w:rsidR="00AC3F95" w:rsidRPr="00F95697">
        <w:rPr>
          <w:rFonts w:ascii="Times New Roman" w:hAnsi="Times New Roman"/>
          <w:lang w:val="en-US"/>
        </w:rPr>
        <w:t xml:space="preserve"> </w:t>
      </w:r>
      <w:proofErr w:type="spellStart"/>
      <w:r w:rsidR="00AC3F95" w:rsidRPr="00F95697">
        <w:rPr>
          <w:rFonts w:ascii="Times New Roman" w:hAnsi="Times New Roman"/>
          <w:lang w:val="en-US"/>
        </w:rPr>
        <w:t>skvazhin</w:t>
      </w:r>
      <w:proofErr w:type="spellEnd"/>
      <w:r w:rsidR="00AC3F95" w:rsidRPr="00F95697">
        <w:rPr>
          <w:rFonts w:ascii="Times New Roman" w:hAnsi="Times New Roman"/>
          <w:lang w:val="en-US"/>
        </w:rPr>
        <w:t xml:space="preserve"> s </w:t>
      </w:r>
      <w:proofErr w:type="spellStart"/>
      <w:r w:rsidR="00AC3F95" w:rsidRPr="00F95697">
        <w:rPr>
          <w:rFonts w:ascii="Times New Roman" w:hAnsi="Times New Roman"/>
          <w:lang w:val="en-US"/>
        </w:rPr>
        <w:t>pomoshch'yu</w:t>
      </w:r>
      <w:proofErr w:type="spellEnd"/>
      <w:r w:rsidR="00AC3F95" w:rsidRPr="00F95697">
        <w:rPr>
          <w:rFonts w:ascii="Times New Roman" w:hAnsi="Times New Roman"/>
          <w:lang w:val="en-US"/>
        </w:rPr>
        <w:t xml:space="preserve"> </w:t>
      </w:r>
      <w:proofErr w:type="spellStart"/>
      <w:r w:rsidR="00AC3F95" w:rsidRPr="00F95697">
        <w:rPr>
          <w:rFonts w:ascii="Times New Roman" w:hAnsi="Times New Roman"/>
          <w:lang w:val="en-US"/>
        </w:rPr>
        <w:t>tsentrobezhnogo</w:t>
      </w:r>
      <w:proofErr w:type="spellEnd"/>
      <w:r w:rsidR="00AC3F95" w:rsidRPr="00F95697">
        <w:rPr>
          <w:rFonts w:ascii="Times New Roman" w:hAnsi="Times New Roman"/>
          <w:lang w:val="en-US"/>
        </w:rPr>
        <w:t xml:space="preserve"> </w:t>
      </w:r>
      <w:proofErr w:type="spellStart"/>
      <w:r w:rsidR="00AC3F95" w:rsidRPr="00F95697">
        <w:rPr>
          <w:rFonts w:ascii="Times New Roman" w:hAnsi="Times New Roman"/>
          <w:lang w:val="en-US"/>
        </w:rPr>
        <w:t>nasosa</w:t>
      </w:r>
      <w:proofErr w:type="spellEnd"/>
      <w:r w:rsidR="00AC3F95" w:rsidRPr="00F95697">
        <w:rPr>
          <w:rFonts w:ascii="Times New Roman" w:hAnsi="Times New Roman"/>
          <w:lang w:val="en-US"/>
        </w:rPr>
        <w:t xml:space="preserve"> s </w:t>
      </w:r>
      <w:proofErr w:type="spellStart"/>
      <w:r w:rsidR="00AC3F95" w:rsidRPr="00F95697">
        <w:rPr>
          <w:rFonts w:ascii="Times New Roman" w:hAnsi="Times New Roman"/>
          <w:lang w:val="en-US"/>
        </w:rPr>
        <w:t>pogruzhnym</w:t>
      </w:r>
      <w:proofErr w:type="spellEnd"/>
      <w:r w:rsidR="00AC3F95" w:rsidRPr="00F95697">
        <w:rPr>
          <w:rFonts w:ascii="Times New Roman" w:hAnsi="Times New Roman"/>
          <w:lang w:val="en-US"/>
        </w:rPr>
        <w:t xml:space="preserve"> </w:t>
      </w:r>
      <w:proofErr w:type="spellStart"/>
      <w:r w:rsidR="00AC3F95" w:rsidRPr="00F95697">
        <w:rPr>
          <w:rFonts w:ascii="Times New Roman" w:hAnsi="Times New Roman"/>
          <w:lang w:val="en-US"/>
        </w:rPr>
        <w:t>ehlektrodvigatelem</w:t>
      </w:r>
      <w:proofErr w:type="spellEnd"/>
      <w:r w:rsidR="00AC3F95" w:rsidRPr="00F95697">
        <w:rPr>
          <w:rFonts w:ascii="Times New Roman" w:hAnsi="Times New Roman"/>
          <w:lang w:val="en-US"/>
        </w:rPr>
        <w:t xml:space="preserve"> // </w:t>
      </w:r>
      <w:proofErr w:type="spellStart"/>
      <w:r w:rsidR="00AC3F95" w:rsidRPr="00F95697">
        <w:rPr>
          <w:rFonts w:ascii="Times New Roman" w:hAnsi="Times New Roman"/>
          <w:lang w:val="en-US"/>
        </w:rPr>
        <w:t>Problemy</w:t>
      </w:r>
      <w:proofErr w:type="spellEnd"/>
      <w:r w:rsidR="00AC3F95" w:rsidRPr="00F95697">
        <w:rPr>
          <w:rFonts w:ascii="Times New Roman" w:hAnsi="Times New Roman"/>
          <w:lang w:val="en-US"/>
        </w:rPr>
        <w:t xml:space="preserve"> </w:t>
      </w:r>
      <w:proofErr w:type="spellStart"/>
      <w:r w:rsidR="00AC3F95" w:rsidRPr="00F95697">
        <w:rPr>
          <w:rFonts w:ascii="Times New Roman" w:hAnsi="Times New Roman"/>
          <w:lang w:val="en-US"/>
        </w:rPr>
        <w:t>povysheniya</w:t>
      </w:r>
      <w:proofErr w:type="spellEnd"/>
      <w:r w:rsidR="00AC3F95" w:rsidRPr="00F95697">
        <w:rPr>
          <w:rFonts w:ascii="Times New Roman" w:hAnsi="Times New Roman"/>
          <w:lang w:val="en-US"/>
        </w:rPr>
        <w:t xml:space="preserve"> </w:t>
      </w:r>
      <w:proofErr w:type="spellStart"/>
      <w:r w:rsidR="00AC3F95" w:rsidRPr="00F95697">
        <w:rPr>
          <w:rFonts w:ascii="Times New Roman" w:hAnsi="Times New Roman"/>
          <w:lang w:val="en-US"/>
        </w:rPr>
        <w:t>ehnergo-ehffektivnosti</w:t>
      </w:r>
      <w:proofErr w:type="spellEnd"/>
      <w:r w:rsidR="00AC3F95" w:rsidRPr="00F95697">
        <w:rPr>
          <w:rFonts w:ascii="Times New Roman" w:hAnsi="Times New Roman"/>
          <w:lang w:val="en-US"/>
        </w:rPr>
        <w:t xml:space="preserve"> </w:t>
      </w:r>
      <w:proofErr w:type="spellStart"/>
      <w:r w:rsidR="00AC3F95" w:rsidRPr="00F95697">
        <w:rPr>
          <w:rFonts w:ascii="Times New Roman" w:hAnsi="Times New Roman"/>
          <w:lang w:val="en-US"/>
        </w:rPr>
        <w:t>toplivno-ehnergeticheskogo</w:t>
      </w:r>
      <w:proofErr w:type="spellEnd"/>
      <w:r w:rsidR="00AC3F95" w:rsidRPr="00F95697">
        <w:rPr>
          <w:rFonts w:ascii="Times New Roman" w:hAnsi="Times New Roman"/>
          <w:lang w:val="en-US"/>
        </w:rPr>
        <w:t xml:space="preserve"> </w:t>
      </w:r>
      <w:proofErr w:type="spellStart"/>
      <w:r w:rsidR="00AC3F95" w:rsidRPr="00F95697">
        <w:rPr>
          <w:rFonts w:ascii="Times New Roman" w:hAnsi="Times New Roman"/>
          <w:lang w:val="en-US"/>
        </w:rPr>
        <w:t>kompleksa</w:t>
      </w:r>
      <w:proofErr w:type="spellEnd"/>
      <w:r w:rsidR="00AC3F95" w:rsidRPr="00F95697">
        <w:rPr>
          <w:rFonts w:ascii="Times New Roman" w:hAnsi="Times New Roman"/>
          <w:lang w:val="en-US"/>
        </w:rPr>
        <w:t xml:space="preserve"> </w:t>
      </w:r>
      <w:proofErr w:type="spellStart"/>
      <w:r w:rsidR="00AC3F95" w:rsidRPr="00F95697">
        <w:rPr>
          <w:rFonts w:ascii="Times New Roman" w:hAnsi="Times New Roman"/>
          <w:lang w:val="en-US"/>
        </w:rPr>
        <w:t>Rossii</w:t>
      </w:r>
      <w:proofErr w:type="spellEnd"/>
      <w:r w:rsidR="00AC3F95" w:rsidRPr="00F95697">
        <w:rPr>
          <w:rFonts w:ascii="Times New Roman" w:hAnsi="Times New Roman"/>
          <w:lang w:val="en-US"/>
        </w:rPr>
        <w:t xml:space="preserve">: </w:t>
      </w:r>
      <w:proofErr w:type="spellStart"/>
      <w:r w:rsidR="00AC3F95" w:rsidRPr="00F95697">
        <w:rPr>
          <w:rFonts w:ascii="Times New Roman" w:hAnsi="Times New Roman"/>
          <w:lang w:val="en-US"/>
        </w:rPr>
        <w:t>Materialy</w:t>
      </w:r>
      <w:proofErr w:type="spellEnd"/>
      <w:r w:rsidR="00AC3F95" w:rsidRPr="00F95697">
        <w:rPr>
          <w:rFonts w:ascii="Times New Roman" w:hAnsi="Times New Roman"/>
          <w:lang w:val="en-US"/>
        </w:rPr>
        <w:t xml:space="preserve"> </w:t>
      </w:r>
      <w:proofErr w:type="spellStart"/>
      <w:r w:rsidR="00AC3F95" w:rsidRPr="00F95697">
        <w:rPr>
          <w:rFonts w:ascii="Times New Roman" w:hAnsi="Times New Roman"/>
          <w:lang w:val="en-US"/>
        </w:rPr>
        <w:t>vserossiiskogo</w:t>
      </w:r>
      <w:proofErr w:type="spellEnd"/>
      <w:r w:rsidR="00AC3F95" w:rsidRPr="00F95697">
        <w:rPr>
          <w:rFonts w:ascii="Times New Roman" w:hAnsi="Times New Roman"/>
          <w:lang w:val="en-US"/>
        </w:rPr>
        <w:t xml:space="preserve"> s </w:t>
      </w:r>
      <w:proofErr w:type="spellStart"/>
      <w:r w:rsidR="00AC3F95" w:rsidRPr="00F95697">
        <w:rPr>
          <w:rFonts w:ascii="Times New Roman" w:hAnsi="Times New Roman"/>
          <w:lang w:val="en-US"/>
        </w:rPr>
        <w:t>mezhdunarodnym</w:t>
      </w:r>
      <w:proofErr w:type="spellEnd"/>
      <w:r w:rsidR="00AC3F95" w:rsidRPr="00F95697">
        <w:rPr>
          <w:rFonts w:ascii="Times New Roman" w:hAnsi="Times New Roman"/>
          <w:lang w:val="en-US"/>
        </w:rPr>
        <w:t xml:space="preserve"> </w:t>
      </w:r>
      <w:proofErr w:type="spellStart"/>
      <w:r w:rsidR="00AC3F95" w:rsidRPr="00F95697">
        <w:rPr>
          <w:rFonts w:ascii="Times New Roman" w:hAnsi="Times New Roman"/>
          <w:lang w:val="en-US"/>
        </w:rPr>
        <w:t>uchastiem</w:t>
      </w:r>
      <w:proofErr w:type="spellEnd"/>
      <w:r w:rsidR="00AC3F95" w:rsidRPr="00F95697">
        <w:rPr>
          <w:rFonts w:ascii="Times New Roman" w:hAnsi="Times New Roman"/>
          <w:lang w:val="en-US"/>
        </w:rPr>
        <w:t xml:space="preserve"> </w:t>
      </w:r>
      <w:proofErr w:type="spellStart"/>
      <w:r w:rsidR="00AC3F95" w:rsidRPr="00F95697">
        <w:rPr>
          <w:rFonts w:ascii="Times New Roman" w:hAnsi="Times New Roman"/>
          <w:lang w:val="en-US"/>
        </w:rPr>
        <w:t>nauchno-prakticheskogo</w:t>
      </w:r>
      <w:proofErr w:type="spellEnd"/>
      <w:r w:rsidR="00AC3F95" w:rsidRPr="00F95697">
        <w:rPr>
          <w:rFonts w:ascii="Times New Roman" w:hAnsi="Times New Roman"/>
          <w:lang w:val="en-US"/>
        </w:rPr>
        <w:t xml:space="preserve"> </w:t>
      </w:r>
      <w:proofErr w:type="spellStart"/>
      <w:r w:rsidR="00AC3F95" w:rsidRPr="00F95697">
        <w:rPr>
          <w:rFonts w:ascii="Times New Roman" w:hAnsi="Times New Roman"/>
          <w:lang w:val="en-US"/>
        </w:rPr>
        <w:t>seminara</w:t>
      </w:r>
      <w:proofErr w:type="spellEnd"/>
      <w:r w:rsidR="00AC3F95" w:rsidRPr="00F95697">
        <w:rPr>
          <w:rFonts w:ascii="Times New Roman" w:hAnsi="Times New Roman"/>
          <w:lang w:val="en-US"/>
        </w:rPr>
        <w:t xml:space="preserve">. Nizhnevartovsk: </w:t>
      </w:r>
      <w:proofErr w:type="spellStart"/>
      <w:r w:rsidR="00AC3F95" w:rsidRPr="00F95697">
        <w:rPr>
          <w:rFonts w:ascii="Times New Roman" w:hAnsi="Times New Roman"/>
          <w:lang w:val="en-US"/>
        </w:rPr>
        <w:t>Nizhnevartovskii</w:t>
      </w:r>
      <w:proofErr w:type="spellEnd"/>
      <w:r w:rsidR="00AC3F95" w:rsidRPr="00F95697">
        <w:rPr>
          <w:rFonts w:ascii="Times New Roman" w:hAnsi="Times New Roman"/>
          <w:lang w:val="en-US"/>
        </w:rPr>
        <w:t xml:space="preserve"> </w:t>
      </w:r>
      <w:proofErr w:type="spellStart"/>
      <w:r w:rsidR="00AC3F95" w:rsidRPr="00F95697">
        <w:rPr>
          <w:rFonts w:ascii="Times New Roman" w:hAnsi="Times New Roman"/>
          <w:lang w:val="en-US"/>
        </w:rPr>
        <w:t>gosudarstvennyi</w:t>
      </w:r>
      <w:proofErr w:type="spellEnd"/>
      <w:r w:rsidR="00AC3F95" w:rsidRPr="00F95697">
        <w:rPr>
          <w:rFonts w:ascii="Times New Roman" w:hAnsi="Times New Roman"/>
          <w:lang w:val="en-US"/>
        </w:rPr>
        <w:t xml:space="preserve"> </w:t>
      </w:r>
      <w:proofErr w:type="spellStart"/>
      <w:r w:rsidR="00AC3F95" w:rsidRPr="00F95697">
        <w:rPr>
          <w:rFonts w:ascii="Times New Roman" w:hAnsi="Times New Roman"/>
          <w:lang w:val="en-US"/>
        </w:rPr>
        <w:t>universitet</w:t>
      </w:r>
      <w:proofErr w:type="spellEnd"/>
      <w:r w:rsidR="00AC3F95" w:rsidRPr="00F95697">
        <w:rPr>
          <w:rFonts w:ascii="Times New Roman" w:hAnsi="Times New Roman"/>
          <w:lang w:val="en-US"/>
        </w:rPr>
        <w:t>. 2019. S. 122–125.</w:t>
      </w:r>
    </w:p>
    <w:p w14:paraId="7143543C" w14:textId="5150446F" w:rsidR="00F95697" w:rsidRDefault="007A3D9E" w:rsidP="00F95697">
      <w:pPr>
        <w:spacing w:after="0" w:line="240" w:lineRule="auto"/>
        <w:ind w:firstLine="709"/>
        <w:jc w:val="both"/>
        <w:rPr>
          <w:rFonts w:ascii="Times New Roman" w:hAnsi="Times New Roman"/>
          <w:lang w:val="en-US"/>
        </w:rPr>
      </w:pPr>
      <w:r w:rsidRPr="007A3D9E">
        <w:rPr>
          <w:rFonts w:ascii="Times New Roman" w:hAnsi="Times New Roman"/>
          <w:lang w:val="en-US"/>
        </w:rPr>
        <w:t>4</w:t>
      </w:r>
      <w:r w:rsidR="00F95697" w:rsidRPr="00F95697">
        <w:rPr>
          <w:rFonts w:ascii="Times New Roman" w:hAnsi="Times New Roman"/>
          <w:lang w:val="en-US"/>
        </w:rPr>
        <w:t xml:space="preserve">. </w:t>
      </w:r>
      <w:proofErr w:type="spellStart"/>
      <w:r w:rsidR="00AC3F95" w:rsidRPr="00F95697">
        <w:rPr>
          <w:rFonts w:ascii="Times New Roman" w:hAnsi="Times New Roman"/>
          <w:lang w:val="en-US"/>
        </w:rPr>
        <w:t>Karpyuk</w:t>
      </w:r>
      <w:proofErr w:type="spellEnd"/>
      <w:r w:rsidR="00AC3F95" w:rsidRPr="00F95697">
        <w:rPr>
          <w:rFonts w:ascii="Times New Roman" w:hAnsi="Times New Roman"/>
          <w:lang w:val="en-US"/>
        </w:rPr>
        <w:t xml:space="preserve"> A.V. </w:t>
      </w:r>
      <w:proofErr w:type="spellStart"/>
      <w:r w:rsidR="00AC3F95" w:rsidRPr="00F95697">
        <w:rPr>
          <w:rFonts w:ascii="Times New Roman" w:hAnsi="Times New Roman"/>
          <w:lang w:val="en-US"/>
        </w:rPr>
        <w:t>Povyshenie</w:t>
      </w:r>
      <w:proofErr w:type="spellEnd"/>
      <w:r w:rsidR="00AC3F95" w:rsidRPr="00F95697">
        <w:rPr>
          <w:rFonts w:ascii="Times New Roman" w:hAnsi="Times New Roman"/>
          <w:lang w:val="en-US"/>
        </w:rPr>
        <w:t xml:space="preserve"> </w:t>
      </w:r>
      <w:proofErr w:type="spellStart"/>
      <w:r w:rsidR="00AC3F95" w:rsidRPr="00F95697">
        <w:rPr>
          <w:rFonts w:ascii="Times New Roman" w:hAnsi="Times New Roman"/>
          <w:lang w:val="en-US"/>
        </w:rPr>
        <w:t>ehnergoehffektivnosti</w:t>
      </w:r>
      <w:proofErr w:type="spellEnd"/>
      <w:r w:rsidR="00AC3F95" w:rsidRPr="00F95697">
        <w:rPr>
          <w:rFonts w:ascii="Times New Roman" w:hAnsi="Times New Roman"/>
          <w:lang w:val="en-US"/>
        </w:rPr>
        <w:t xml:space="preserve"> </w:t>
      </w:r>
      <w:proofErr w:type="spellStart"/>
      <w:r w:rsidR="00AC3F95" w:rsidRPr="00F95697">
        <w:rPr>
          <w:rFonts w:ascii="Times New Roman" w:hAnsi="Times New Roman"/>
          <w:lang w:val="en-US"/>
        </w:rPr>
        <w:t>dobychi</w:t>
      </w:r>
      <w:proofErr w:type="spellEnd"/>
      <w:r w:rsidR="00AC3F95" w:rsidRPr="00F95697">
        <w:rPr>
          <w:rFonts w:ascii="Times New Roman" w:hAnsi="Times New Roman"/>
          <w:lang w:val="en-US"/>
        </w:rPr>
        <w:t xml:space="preserve">. </w:t>
      </w:r>
      <w:proofErr w:type="spellStart"/>
      <w:r w:rsidR="00AC3F95" w:rsidRPr="00F95697">
        <w:rPr>
          <w:rFonts w:ascii="Times New Roman" w:hAnsi="Times New Roman"/>
          <w:lang w:val="en-US"/>
        </w:rPr>
        <w:t>Ehnergoehffektivnye</w:t>
      </w:r>
      <w:proofErr w:type="spellEnd"/>
      <w:r w:rsidR="00AC3F95" w:rsidRPr="00F95697">
        <w:rPr>
          <w:rFonts w:ascii="Times New Roman" w:hAnsi="Times New Roman"/>
          <w:lang w:val="en-US"/>
        </w:rPr>
        <w:t xml:space="preserve"> UEHTSN s </w:t>
      </w:r>
      <w:proofErr w:type="spellStart"/>
      <w:r w:rsidR="00AC3F95" w:rsidRPr="00F95697">
        <w:rPr>
          <w:rFonts w:ascii="Times New Roman" w:hAnsi="Times New Roman"/>
          <w:lang w:val="en-US"/>
        </w:rPr>
        <w:t>ventil'nymi</w:t>
      </w:r>
      <w:proofErr w:type="spellEnd"/>
      <w:r w:rsidR="00AC3F95" w:rsidRPr="00F95697">
        <w:rPr>
          <w:rFonts w:ascii="Times New Roman" w:hAnsi="Times New Roman"/>
          <w:lang w:val="en-US"/>
        </w:rPr>
        <w:t xml:space="preserve"> </w:t>
      </w:r>
      <w:proofErr w:type="spellStart"/>
      <w:r w:rsidR="00AC3F95" w:rsidRPr="00F95697">
        <w:rPr>
          <w:rFonts w:ascii="Times New Roman" w:hAnsi="Times New Roman"/>
          <w:lang w:val="en-US"/>
        </w:rPr>
        <w:t>ehlektrodvigatelyami</w:t>
      </w:r>
      <w:proofErr w:type="spellEnd"/>
      <w:r w:rsidR="00AC3F95" w:rsidRPr="00F95697">
        <w:rPr>
          <w:rFonts w:ascii="Times New Roman" w:hAnsi="Times New Roman"/>
          <w:lang w:val="en-US"/>
        </w:rPr>
        <w:t xml:space="preserve"> // </w:t>
      </w:r>
      <w:proofErr w:type="spellStart"/>
      <w:r w:rsidR="00AC3F95" w:rsidRPr="00F95697">
        <w:rPr>
          <w:rFonts w:ascii="Times New Roman" w:hAnsi="Times New Roman"/>
          <w:lang w:val="en-US"/>
        </w:rPr>
        <w:t>Inzhenernaya</w:t>
      </w:r>
      <w:proofErr w:type="spellEnd"/>
      <w:r w:rsidR="00AC3F95" w:rsidRPr="00F95697">
        <w:rPr>
          <w:rFonts w:ascii="Times New Roman" w:hAnsi="Times New Roman"/>
          <w:lang w:val="en-US"/>
        </w:rPr>
        <w:t xml:space="preserve"> </w:t>
      </w:r>
      <w:proofErr w:type="spellStart"/>
      <w:r w:rsidR="00AC3F95" w:rsidRPr="00F95697">
        <w:rPr>
          <w:rFonts w:ascii="Times New Roman" w:hAnsi="Times New Roman"/>
          <w:lang w:val="en-US"/>
        </w:rPr>
        <w:t>praktika</w:t>
      </w:r>
      <w:proofErr w:type="spellEnd"/>
      <w:r w:rsidR="00AC3F95" w:rsidRPr="00F95697">
        <w:rPr>
          <w:rFonts w:ascii="Times New Roman" w:hAnsi="Times New Roman"/>
          <w:lang w:val="en-US"/>
        </w:rPr>
        <w:t>. 2017. № 5. S. 14–19.</w:t>
      </w:r>
    </w:p>
    <w:p w14:paraId="7509BF83" w14:textId="77777777" w:rsidR="003C3BDE" w:rsidRDefault="003C3BDE" w:rsidP="0007010E">
      <w:pPr>
        <w:spacing w:after="0" w:line="240" w:lineRule="auto"/>
        <w:jc w:val="both"/>
        <w:rPr>
          <w:rFonts w:ascii="Times New Roman" w:hAnsi="Times New Roman"/>
          <w:b/>
          <w:lang w:val="en-US"/>
        </w:rPr>
      </w:pPr>
    </w:p>
    <w:p w14:paraId="074DADB4" w14:textId="63390217" w:rsidR="00625AEB" w:rsidRPr="001E07DA" w:rsidRDefault="003C3BDE" w:rsidP="00346DE1">
      <w:pPr>
        <w:spacing w:after="0" w:line="240" w:lineRule="auto"/>
        <w:jc w:val="both"/>
        <w:rPr>
          <w:rFonts w:ascii="Times New Roman" w:hAnsi="Times New Roman"/>
          <w:b/>
          <w:lang w:val="en-US"/>
        </w:rPr>
      </w:pPr>
      <w:proofErr w:type="spellStart"/>
      <w:r w:rsidRPr="003C3BDE">
        <w:rPr>
          <w:rFonts w:ascii="Times New Roman" w:hAnsi="Times New Roman"/>
          <w:b/>
          <w:lang w:val="en-US"/>
        </w:rPr>
        <w:t>Mezentseva</w:t>
      </w:r>
      <w:proofErr w:type="spellEnd"/>
      <w:r w:rsidRPr="003C3BDE">
        <w:rPr>
          <w:rFonts w:ascii="Times New Roman" w:hAnsi="Times New Roman"/>
          <w:b/>
          <w:lang w:val="en-US"/>
        </w:rPr>
        <w:t xml:space="preserve"> Antonina Viktorovna, </w:t>
      </w:r>
      <w:r w:rsidRPr="003C3BDE">
        <w:rPr>
          <w:rFonts w:ascii="Times New Roman" w:hAnsi="Times New Roman"/>
          <w:bCs/>
          <w:lang w:val="en-US"/>
        </w:rPr>
        <w:t xml:space="preserve">Associate Professor, Candidate of Technical Sciences, Associate Professor of the Department of Energy of NVSU. 628602, Khanty-Mansi Autonomous Okrug - </w:t>
      </w:r>
      <w:proofErr w:type="spellStart"/>
      <w:r w:rsidRPr="003C3BDE">
        <w:rPr>
          <w:rFonts w:ascii="Times New Roman" w:hAnsi="Times New Roman"/>
          <w:bCs/>
          <w:lang w:val="en-US"/>
        </w:rPr>
        <w:t>Yugra</w:t>
      </w:r>
      <w:proofErr w:type="spellEnd"/>
      <w:r w:rsidRPr="003C3BDE">
        <w:rPr>
          <w:rFonts w:ascii="Times New Roman" w:hAnsi="Times New Roman"/>
          <w:bCs/>
          <w:lang w:val="en-US"/>
        </w:rPr>
        <w:t xml:space="preserve">, Nizhnevartovsk, Lenin str., 56. </w:t>
      </w:r>
      <w:r>
        <w:rPr>
          <w:rFonts w:ascii="Times New Roman" w:hAnsi="Times New Roman"/>
        </w:rPr>
        <w:t>Е</w:t>
      </w:r>
      <w:r w:rsidRPr="00ED377F">
        <w:rPr>
          <w:rFonts w:ascii="Times New Roman" w:hAnsi="Times New Roman"/>
          <w:lang w:val="en-US"/>
        </w:rPr>
        <w:t>-mail:</w:t>
      </w:r>
      <w:r w:rsidRPr="00ED377F">
        <w:rPr>
          <w:lang w:val="en-US"/>
        </w:rPr>
        <w:t xml:space="preserve"> </w:t>
      </w:r>
      <w:hyperlink r:id="rId11" w:history="1">
        <w:r w:rsidRPr="008C6F8A">
          <w:rPr>
            <w:rStyle w:val="a4"/>
            <w:rFonts w:ascii="Times New Roman" w:eastAsiaTheme="minorHAnsi" w:hAnsi="Times New Roman"/>
            <w:color w:val="000000" w:themeColor="text1"/>
            <w:sz w:val="22"/>
            <w:szCs w:val="22"/>
            <w:lang w:val="en-US" w:eastAsia="en-US"/>
          </w:rPr>
          <w:t>mezentseva_a@bk.ru</w:t>
        </w:r>
      </w:hyperlink>
      <w:r w:rsidRPr="008C6F8A">
        <w:rPr>
          <w:rFonts w:ascii="Times New Roman" w:hAnsi="Times New Roman" w:cs="Times New Roman"/>
          <w:color w:val="000000" w:themeColor="text1"/>
          <w:lang w:val="en-US"/>
        </w:rPr>
        <w:t>.</w:t>
      </w:r>
    </w:p>
    <w:sectPr w:rsidR="00625AEB" w:rsidRPr="001E07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S Tex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970FE"/>
    <w:multiLevelType w:val="hybridMultilevel"/>
    <w:tmpl w:val="A12CB9F8"/>
    <w:lvl w:ilvl="0" w:tplc="71E03F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863546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D2F"/>
    <w:rsid w:val="00033B67"/>
    <w:rsid w:val="00035A47"/>
    <w:rsid w:val="000412EA"/>
    <w:rsid w:val="00053964"/>
    <w:rsid w:val="0007010E"/>
    <w:rsid w:val="000731EF"/>
    <w:rsid w:val="00080FB5"/>
    <w:rsid w:val="000F25AD"/>
    <w:rsid w:val="001054B7"/>
    <w:rsid w:val="001427CB"/>
    <w:rsid w:val="001A77A4"/>
    <w:rsid w:val="001E07DA"/>
    <w:rsid w:val="001F603F"/>
    <w:rsid w:val="0022314F"/>
    <w:rsid w:val="002F7D93"/>
    <w:rsid w:val="00346DE1"/>
    <w:rsid w:val="00384022"/>
    <w:rsid w:val="003C3BDE"/>
    <w:rsid w:val="003F1A7C"/>
    <w:rsid w:val="0046025B"/>
    <w:rsid w:val="004B53DC"/>
    <w:rsid w:val="00537947"/>
    <w:rsid w:val="00595028"/>
    <w:rsid w:val="005A116B"/>
    <w:rsid w:val="005A25FB"/>
    <w:rsid w:val="005B242D"/>
    <w:rsid w:val="00625AEB"/>
    <w:rsid w:val="006C22FF"/>
    <w:rsid w:val="006E607E"/>
    <w:rsid w:val="00743D2F"/>
    <w:rsid w:val="007719BD"/>
    <w:rsid w:val="00776639"/>
    <w:rsid w:val="007A3D9E"/>
    <w:rsid w:val="007F1E75"/>
    <w:rsid w:val="0081289C"/>
    <w:rsid w:val="00877EB6"/>
    <w:rsid w:val="008C6F8A"/>
    <w:rsid w:val="008F261F"/>
    <w:rsid w:val="009229D2"/>
    <w:rsid w:val="009241BA"/>
    <w:rsid w:val="009276F2"/>
    <w:rsid w:val="00931521"/>
    <w:rsid w:val="00931D7A"/>
    <w:rsid w:val="00980D9D"/>
    <w:rsid w:val="009E6A1F"/>
    <w:rsid w:val="00A04295"/>
    <w:rsid w:val="00A32C2D"/>
    <w:rsid w:val="00AC3F95"/>
    <w:rsid w:val="00AF6538"/>
    <w:rsid w:val="00B00B33"/>
    <w:rsid w:val="00B11ABB"/>
    <w:rsid w:val="00B82984"/>
    <w:rsid w:val="00B960C3"/>
    <w:rsid w:val="00C644F2"/>
    <w:rsid w:val="00C70776"/>
    <w:rsid w:val="00C93601"/>
    <w:rsid w:val="00CB465B"/>
    <w:rsid w:val="00CE5E61"/>
    <w:rsid w:val="00D11F41"/>
    <w:rsid w:val="00D7353E"/>
    <w:rsid w:val="00D84978"/>
    <w:rsid w:val="00DA705E"/>
    <w:rsid w:val="00DC1565"/>
    <w:rsid w:val="00DE2EC7"/>
    <w:rsid w:val="00DE3F8E"/>
    <w:rsid w:val="00DF7776"/>
    <w:rsid w:val="00E0306A"/>
    <w:rsid w:val="00E12288"/>
    <w:rsid w:val="00E45FB9"/>
    <w:rsid w:val="00ED377F"/>
    <w:rsid w:val="00F15249"/>
    <w:rsid w:val="00F94BBA"/>
    <w:rsid w:val="00F95697"/>
    <w:rsid w:val="00FE6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CB2C8"/>
  <w15:chartTrackingRefBased/>
  <w15:docId w15:val="{AD702D20-A9B0-4636-A7E4-320FA6B0E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6DE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346DE1"/>
    <w:pPr>
      <w:ind w:left="720"/>
      <w:contextualSpacing/>
    </w:pPr>
  </w:style>
  <w:style w:type="paragraph" w:customStyle="1" w:styleId="1">
    <w:name w:val="Гиперссылка1"/>
    <w:link w:val="a4"/>
    <w:rsid w:val="0007010E"/>
    <w:pPr>
      <w:spacing w:after="0" w:line="240" w:lineRule="auto"/>
    </w:pPr>
    <w:rPr>
      <w:rFonts w:ascii="Calibri" w:eastAsia="Times New Roman" w:hAnsi="Calibri" w:cs="Times New Roman"/>
      <w:color w:val="0000FF"/>
      <w:sz w:val="20"/>
      <w:szCs w:val="20"/>
      <w:u w:val="single"/>
      <w:lang w:eastAsia="ru-RU"/>
    </w:rPr>
  </w:style>
  <w:style w:type="character" w:styleId="a4">
    <w:name w:val="Hyperlink"/>
    <w:link w:val="1"/>
    <w:rsid w:val="0007010E"/>
    <w:rPr>
      <w:rFonts w:ascii="Calibri" w:eastAsia="Times New Roman" w:hAnsi="Calibri" w:cs="Times New Roman"/>
      <w:color w:val="0000FF"/>
      <w:sz w:val="20"/>
      <w:szCs w:val="20"/>
      <w:u w:val="single"/>
      <w:lang w:eastAsia="ru-RU"/>
    </w:rPr>
  </w:style>
  <w:style w:type="character" w:styleId="a5">
    <w:name w:val="Unresolved Mention"/>
    <w:basedOn w:val="a0"/>
    <w:uiPriority w:val="99"/>
    <w:semiHidden/>
    <w:unhideWhenUsed/>
    <w:rsid w:val="008C6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mezentseva_a@bk.ru" TargetMode="External"/><Relationship Id="rId5" Type="http://schemas.openxmlformats.org/officeDocument/2006/relationships/image" Target="media/image1.png"/><Relationship Id="rId10" Type="http://schemas.openxmlformats.org/officeDocument/2006/relationships/hyperlink" Target="mailto:mezentseva_a@bk.ru" TargetMode="External"/><Relationship Id="rId4" Type="http://schemas.openxmlformats.org/officeDocument/2006/relationships/webSettings" Target="webSettings.xml"/><Relationship Id="rId9" Type="http://schemas.openxmlformats.org/officeDocument/2006/relationships/hyperlink" Target="https://neftegaz.ru/science/Oborudovanie-uslugi-materialy/331456-energosberegayushchie-nasosny%20e-sistemy-klyuch-k-snizheniyu-sebestoimosti-dobychi-nef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1642</Words>
  <Characters>9360</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Эльдорадо Эльдорадо</dc:creator>
  <cp:keywords/>
  <dc:description/>
  <cp:lastModifiedBy>Эльдорадо Эльдорадо</cp:lastModifiedBy>
  <cp:revision>8</cp:revision>
  <cp:lastPrinted>2022-11-03T05:00:00Z</cp:lastPrinted>
  <dcterms:created xsi:type="dcterms:W3CDTF">2022-11-04T07:53:00Z</dcterms:created>
  <dcterms:modified xsi:type="dcterms:W3CDTF">2022-11-04T08:19:00Z</dcterms:modified>
</cp:coreProperties>
</file>